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B9F1B" w14:textId="77777777" w:rsidR="00855A3B" w:rsidRDefault="00855A3B" w:rsidP="007E0C89">
      <w:pPr>
        <w:spacing w:after="0"/>
      </w:pPr>
    </w:p>
    <w:p w14:paraId="5A9380A2" w14:textId="77777777" w:rsidR="00855A3B" w:rsidRDefault="00855A3B">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3AAB6109" w14:textId="77777777" w:rsidR="005109CC" w:rsidRPr="00BF04C7" w:rsidRDefault="005109CC" w:rsidP="005109CC">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BB6755A" w14:textId="77777777" w:rsidR="005109CC" w:rsidRPr="00BF04C7" w:rsidRDefault="005109CC" w:rsidP="005109CC">
      <w:pPr>
        <w:spacing w:after="0"/>
        <w:ind w:right="48"/>
        <w:jc w:val="center"/>
        <w:rPr>
          <w:rFonts w:ascii="Arial" w:eastAsia="Arial" w:hAnsi="Arial" w:cs="Arial"/>
          <w:b/>
        </w:rPr>
      </w:pPr>
    </w:p>
    <w:p w14:paraId="01C0EACC" w14:textId="77777777" w:rsidR="005109CC" w:rsidRPr="00BF04C7" w:rsidRDefault="005109CC" w:rsidP="005109CC">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0FC3334" w14:textId="77777777" w:rsidR="005109CC" w:rsidRPr="00BF04C7" w:rsidRDefault="005109CC" w:rsidP="005109CC">
      <w:pPr>
        <w:spacing w:after="0"/>
        <w:ind w:right="48"/>
        <w:jc w:val="both"/>
        <w:rPr>
          <w:rFonts w:ascii="Arial" w:eastAsia="Arial" w:hAnsi="Arial" w:cs="Arial"/>
          <w:b/>
        </w:rPr>
      </w:pPr>
    </w:p>
    <w:p w14:paraId="46453A58" w14:textId="77777777" w:rsidR="005109CC" w:rsidRPr="00BF04C7" w:rsidRDefault="005109CC" w:rsidP="005109CC">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8DC1463" w14:textId="77777777" w:rsidR="005109CC" w:rsidRPr="00BF04C7" w:rsidRDefault="005109CC" w:rsidP="005109CC">
      <w:pPr>
        <w:spacing w:after="0"/>
        <w:ind w:right="-93"/>
        <w:jc w:val="both"/>
        <w:rPr>
          <w:rFonts w:ascii="Arial" w:eastAsia="Arial" w:hAnsi="Arial" w:cs="Arial"/>
        </w:rPr>
      </w:pPr>
    </w:p>
    <w:p w14:paraId="5E0712AC" w14:textId="77777777" w:rsidR="005109CC" w:rsidRPr="00BF04C7" w:rsidRDefault="005109CC" w:rsidP="005109CC">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064423A" w14:textId="77777777" w:rsidR="005109CC" w:rsidRPr="00BF04C7" w:rsidRDefault="005109CC" w:rsidP="005109CC">
      <w:pPr>
        <w:pBdr>
          <w:top w:val="nil"/>
          <w:left w:val="nil"/>
          <w:bottom w:val="nil"/>
          <w:right w:val="nil"/>
          <w:between w:val="nil"/>
        </w:pBdr>
        <w:spacing w:after="0"/>
        <w:ind w:right="48"/>
        <w:jc w:val="both"/>
        <w:rPr>
          <w:rFonts w:ascii="Arial" w:eastAsia="Arial" w:hAnsi="Arial" w:cs="Arial"/>
          <w:b/>
          <w:bCs/>
        </w:rPr>
      </w:pPr>
    </w:p>
    <w:p w14:paraId="314D7A92" w14:textId="77777777" w:rsidR="005109CC" w:rsidRPr="00BF04C7" w:rsidRDefault="005109CC" w:rsidP="005109CC">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464022B" w14:textId="77777777" w:rsidR="005109CC" w:rsidRPr="00BF04C7" w:rsidRDefault="005109CC" w:rsidP="005109CC">
      <w:pPr>
        <w:pBdr>
          <w:top w:val="nil"/>
          <w:left w:val="nil"/>
          <w:bottom w:val="nil"/>
          <w:right w:val="nil"/>
          <w:between w:val="nil"/>
        </w:pBdr>
        <w:spacing w:after="0"/>
        <w:ind w:right="48"/>
        <w:jc w:val="both"/>
        <w:rPr>
          <w:rFonts w:ascii="Arial" w:eastAsia="Arial" w:hAnsi="Arial" w:cs="Arial"/>
          <w:b/>
          <w:bCs/>
        </w:rPr>
      </w:pPr>
    </w:p>
    <w:p w14:paraId="0BB3D7E8" w14:textId="77777777" w:rsidR="005109CC" w:rsidRPr="00BF04C7" w:rsidRDefault="005109CC" w:rsidP="005109CC">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FB4C93">
        <w:rPr>
          <w:rFonts w:ascii="Arial" w:eastAsia="Arial" w:hAnsi="Arial" w:cs="Arial"/>
        </w:rPr>
        <w:t>2019ER270322 del 20 de noviembre de 2019</w:t>
      </w:r>
      <w:r w:rsidRPr="00BF04C7">
        <w:rPr>
          <w:rFonts w:ascii="Arial" w:eastAsia="Arial" w:hAnsi="Arial" w:cs="Arial"/>
        </w:rPr>
        <w:t xml:space="preserve">, realizó visita el día </w:t>
      </w:r>
      <w:r>
        <w:rPr>
          <w:rFonts w:ascii="Arial" w:eastAsia="Arial" w:hAnsi="Arial" w:cs="Arial"/>
        </w:rPr>
        <w:t>15</w:t>
      </w:r>
      <w:r w:rsidRPr="00BF04C7">
        <w:rPr>
          <w:rFonts w:ascii="Arial" w:eastAsia="Arial" w:hAnsi="Arial" w:cs="Arial"/>
        </w:rPr>
        <w:t xml:space="preserve"> de</w:t>
      </w:r>
      <w:r>
        <w:rPr>
          <w:rFonts w:ascii="Arial" w:eastAsia="Arial" w:hAnsi="Arial" w:cs="Arial"/>
        </w:rPr>
        <w:t xml:space="preserve"> noviembre </w:t>
      </w:r>
      <w:r w:rsidRPr="00BF04C7">
        <w:rPr>
          <w:rFonts w:ascii="Arial" w:eastAsia="Arial" w:hAnsi="Arial" w:cs="Arial"/>
        </w:rPr>
        <w:t>de 20</w:t>
      </w:r>
      <w:r>
        <w:rPr>
          <w:rFonts w:ascii="Arial" w:eastAsia="Arial" w:hAnsi="Arial" w:cs="Arial"/>
        </w:rPr>
        <w:t>19</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SSFFS-00728 del 22 de enero del 2020</w:t>
      </w:r>
      <w:r w:rsidRPr="00BF04C7">
        <w:rPr>
          <w:rFonts w:ascii="Arial" w:eastAsia="Arial" w:hAnsi="Arial" w:cs="Arial"/>
        </w:rPr>
        <w:t>, mediante el cual se autorizó a</w:t>
      </w:r>
      <w:r>
        <w:rPr>
          <w:rFonts w:ascii="Arial" w:eastAsia="Arial" w:hAnsi="Arial" w:cs="Arial"/>
        </w:rPr>
        <w:t xml:space="preserve"> la CAJA DE COMPENSACIÓN FAMILIAR CAFAM, con NIT. 860.013.570-3</w:t>
      </w:r>
      <w:r w:rsidRPr="00BF04C7">
        <w:rPr>
          <w:rFonts w:ascii="Arial" w:eastAsia="Arial" w:hAnsi="Arial" w:cs="Arial"/>
        </w:rPr>
        <w:t xml:space="preserve">, a través de su representante legal o quien haga sus veces, para ejecutar </w:t>
      </w:r>
      <w:r w:rsidRPr="00FB6845">
        <w:rPr>
          <w:rFonts w:ascii="Arial" w:eastAsia="Arial" w:hAnsi="Arial" w:cs="Arial"/>
        </w:rPr>
        <w:t xml:space="preserve">las actividades silviculturales de </w:t>
      </w:r>
      <w:r w:rsidRPr="00FB6845">
        <w:rPr>
          <w:rFonts w:ascii="Arial" w:eastAsia="Arial" w:hAnsi="Arial" w:cs="Arial"/>
          <w:b/>
          <w:bCs/>
        </w:rPr>
        <w:t>TA</w:t>
      </w:r>
      <w:r>
        <w:rPr>
          <w:rFonts w:ascii="Arial" w:eastAsia="Arial" w:hAnsi="Arial" w:cs="Arial"/>
          <w:b/>
          <w:bCs/>
        </w:rPr>
        <w:t>LA</w:t>
      </w:r>
      <w:r w:rsidRPr="00FB6845">
        <w:rPr>
          <w:rFonts w:ascii="Arial" w:eastAsia="Arial" w:hAnsi="Arial" w:cs="Arial"/>
        </w:rPr>
        <w:t xml:space="preserve"> de un (1) individuo arbóreo, ubicados en espacio </w:t>
      </w:r>
      <w:r w:rsidRPr="00FB4C93">
        <w:rPr>
          <w:rFonts w:ascii="Arial" w:eastAsia="Arial" w:hAnsi="Arial" w:cs="Arial"/>
        </w:rPr>
        <w:t>privado de la Calle 215 No. 45 - 45, Barrio Guaymaral, Localidad (11) Suba</w:t>
      </w:r>
      <w:r w:rsidRPr="00FB6845">
        <w:rPr>
          <w:rFonts w:ascii="Arial" w:eastAsia="Arial" w:hAnsi="Arial" w:cs="Arial"/>
        </w:rPr>
        <w:t>, en la ciudad de Bogotá D.C.</w:t>
      </w:r>
    </w:p>
    <w:p w14:paraId="0D6EA02C" w14:textId="77777777" w:rsidR="005109CC" w:rsidRPr="00BF04C7" w:rsidRDefault="005109CC" w:rsidP="005109CC">
      <w:pPr>
        <w:pBdr>
          <w:top w:val="nil"/>
          <w:left w:val="nil"/>
          <w:bottom w:val="nil"/>
          <w:right w:val="nil"/>
          <w:between w:val="nil"/>
        </w:pBdr>
        <w:spacing w:after="0"/>
        <w:ind w:right="48"/>
        <w:jc w:val="both"/>
        <w:rPr>
          <w:rFonts w:ascii="Arial" w:eastAsia="Arial" w:hAnsi="Arial" w:cs="Arial"/>
        </w:rPr>
      </w:pPr>
    </w:p>
    <w:p w14:paraId="680376FF" w14:textId="77777777" w:rsidR="005109CC" w:rsidRPr="00FF66AE" w:rsidRDefault="005109CC" w:rsidP="005109CC">
      <w:pPr>
        <w:pBdr>
          <w:top w:val="nil"/>
          <w:left w:val="nil"/>
          <w:bottom w:val="nil"/>
          <w:right w:val="nil"/>
          <w:between w:val="nil"/>
        </w:pBdr>
        <w:spacing w:after="0"/>
        <w:ind w:right="48"/>
        <w:jc w:val="both"/>
        <w:rPr>
          <w:rFonts w:ascii="Arial" w:hAnsi="Arial" w:cs="Arial"/>
        </w:rPr>
      </w:pPr>
      <w:r w:rsidRPr="00FB4C93">
        <w:rPr>
          <w:rFonts w:ascii="Arial" w:hAnsi="Arial" w:cs="Arial"/>
          <w:color w:val="000000" w:themeColor="text1"/>
          <w:shd w:val="clear" w:color="auto" w:fill="FFFFFF"/>
        </w:rPr>
        <w:t xml:space="preserve">Que, en el precitado Concepto, se estableció a cargo del autorizado a fin de garantizar la persistencia del recurso forestal, la </w:t>
      </w:r>
      <w:r w:rsidRPr="00FB4C93">
        <w:rPr>
          <w:rFonts w:ascii="Arial" w:hAnsi="Arial" w:cs="Arial"/>
          <w:b/>
          <w:bCs/>
          <w:color w:val="000000" w:themeColor="text1"/>
          <w:shd w:val="clear" w:color="auto" w:fill="FFFFFF"/>
        </w:rPr>
        <w:t>PLANTACIÓN</w:t>
      </w:r>
      <w:r w:rsidRPr="00FB4C93">
        <w:rPr>
          <w:rFonts w:ascii="Arial" w:hAnsi="Arial" w:cs="Arial"/>
          <w:color w:val="000000" w:themeColor="text1"/>
          <w:shd w:val="clear" w:color="auto" w:fill="FFFFFF"/>
        </w:rPr>
        <w:t xml:space="preserve"> de dos (2) individuos arbóreos equivalente a CUATROCIENTOS CINCUENTA Y TRES MIL DOSCIENTOS OCHENTA Y NUEVE PESOS ($453.289) M/cte., y a 0.54737 SMMLV (año 2019), Así mismo, estableció por concepto de </w:t>
      </w:r>
      <w:r w:rsidRPr="00FB4C93">
        <w:rPr>
          <w:rFonts w:ascii="Arial" w:hAnsi="Arial" w:cs="Arial"/>
          <w:b/>
          <w:bCs/>
          <w:color w:val="000000" w:themeColor="text1"/>
          <w:shd w:val="clear" w:color="auto" w:fill="FFFFFF"/>
        </w:rPr>
        <w:t>EVALUACIÓN</w:t>
      </w:r>
      <w:r w:rsidRPr="00FB4C93">
        <w:rPr>
          <w:rFonts w:ascii="Arial" w:hAnsi="Arial" w:cs="Arial"/>
          <w:color w:val="000000" w:themeColor="text1"/>
          <w:shd w:val="clear" w:color="auto" w:fill="FFFFFF"/>
        </w:rPr>
        <w:t xml:space="preserve"> la suma de CERO PESOS ($0) M/cte., y por concepto de seguimiento la suma de </w:t>
      </w:r>
      <w:r w:rsidRPr="00FB4C93">
        <w:rPr>
          <w:rFonts w:ascii="Arial" w:hAnsi="Arial" w:cs="Arial"/>
          <w:b/>
          <w:bCs/>
          <w:color w:val="000000" w:themeColor="text1"/>
          <w:shd w:val="clear" w:color="auto" w:fill="FFFFFF"/>
        </w:rPr>
        <w:t>SEGUIMIENTO</w:t>
      </w:r>
      <w:r w:rsidRPr="00FB4C93">
        <w:rPr>
          <w:rFonts w:ascii="Arial" w:hAnsi="Arial" w:cs="Arial"/>
          <w:color w:val="000000" w:themeColor="text1"/>
          <w:shd w:val="clear" w:color="auto" w:fill="FFFFFF"/>
        </w:rPr>
        <w:t xml:space="preserve"> la suma de CIENTO SESENTA MIL SEISCIENTOS CINCUENTA Y CUATRO PESOS ($160.654) M/cte.</w:t>
      </w:r>
      <w:r w:rsidRPr="004F0A19">
        <w:rPr>
          <w:rFonts w:ascii="Arial" w:hAnsi="Arial" w:cs="Arial"/>
          <w:color w:val="000000" w:themeColor="text1"/>
          <w:shd w:val="clear" w:color="auto" w:fill="FFFFFF"/>
        </w:rPr>
        <w:t>, conforme lo señalado en el Decreto Distrital 531 de 2010 modificado y adicionado por el Decreto 383 de 2018, la Resolución 3158 de 2021 y la Resolución 5589 de 2011 modificada por la Resolución 288 de 2012.</w:t>
      </w:r>
    </w:p>
    <w:p w14:paraId="67F90B9F" w14:textId="77777777" w:rsidR="005109CC" w:rsidRPr="00BF04C7" w:rsidRDefault="005109CC" w:rsidP="005109CC">
      <w:pPr>
        <w:pBdr>
          <w:top w:val="nil"/>
          <w:left w:val="nil"/>
          <w:bottom w:val="nil"/>
          <w:right w:val="nil"/>
          <w:between w:val="nil"/>
        </w:pBdr>
        <w:spacing w:after="0"/>
        <w:ind w:right="48"/>
        <w:jc w:val="both"/>
        <w:rPr>
          <w:rFonts w:ascii="Arial" w:eastAsia="Arial" w:hAnsi="Arial" w:cs="Arial"/>
          <w:color w:val="7030A0"/>
        </w:rPr>
      </w:pPr>
    </w:p>
    <w:p w14:paraId="583FBDAF" w14:textId="77777777" w:rsidR="005109CC" w:rsidRDefault="005109CC" w:rsidP="005109CC">
      <w:pPr>
        <w:spacing w:after="0"/>
        <w:ind w:right="48"/>
        <w:jc w:val="both"/>
        <w:rPr>
          <w:rFonts w:ascii="Arial" w:eastAsia="Arial" w:hAnsi="Arial" w:cs="Arial"/>
        </w:rPr>
      </w:pPr>
      <w:r w:rsidRPr="00FB4C93">
        <w:rPr>
          <w:rFonts w:ascii="Arial" w:eastAsia="Arial" w:hAnsi="Arial" w:cs="Arial"/>
        </w:rPr>
        <w:lastRenderedPageBreak/>
        <w:t>Una vez adelantada la correspondiente visita de seguimiento, el día 15 de octubre del 2021, se emitió el Concepto Técnico No. 15322 del 19 de diciembre del 2021, el cual establece lo siguiente:</w:t>
      </w:r>
    </w:p>
    <w:p w14:paraId="205CC422" w14:textId="77777777" w:rsidR="005109CC" w:rsidRPr="00BF04C7" w:rsidRDefault="005109CC" w:rsidP="005109CC">
      <w:pPr>
        <w:spacing w:after="0"/>
        <w:ind w:right="48"/>
        <w:jc w:val="both"/>
        <w:rPr>
          <w:rFonts w:ascii="Arial" w:eastAsia="Arial" w:hAnsi="Arial" w:cs="Arial"/>
          <w:i/>
        </w:rPr>
      </w:pPr>
    </w:p>
    <w:p w14:paraId="392958D7" w14:textId="21BAFEE4" w:rsidR="005109CC" w:rsidRDefault="005109CC" w:rsidP="005109CC">
      <w:pPr>
        <w:spacing w:after="0"/>
        <w:ind w:left="680"/>
        <w:jc w:val="both"/>
        <w:rPr>
          <w:rFonts w:ascii="Arial" w:hAnsi="Arial" w:cs="Arial"/>
          <w:i/>
          <w:iCs/>
          <w:sz w:val="20"/>
          <w:szCs w:val="20"/>
          <w:shd w:val="clear" w:color="auto" w:fill="FFFFFF"/>
        </w:rPr>
      </w:pPr>
      <w:r>
        <w:rPr>
          <w:rFonts w:ascii="Arial" w:eastAsia="Arial" w:hAnsi="Arial" w:cs="Arial"/>
          <w:i/>
          <w:sz w:val="20"/>
          <w:szCs w:val="20"/>
        </w:rPr>
        <w:t>“(…)</w:t>
      </w:r>
      <w:r>
        <w:rPr>
          <w:rFonts w:ascii="Arial" w:eastAsia="Arial" w:hAnsi="Arial" w:cs="Arial"/>
          <w:i/>
          <w:sz w:val="20"/>
          <w:szCs w:val="20"/>
        </w:rPr>
        <w:br/>
      </w:r>
      <w:r w:rsidRPr="00F73A7C">
        <w:rPr>
          <w:rFonts w:ascii="Arial" w:hAnsi="Arial" w:cs="Arial"/>
          <w:i/>
          <w:iCs/>
          <w:sz w:val="20"/>
          <w:szCs w:val="20"/>
          <w:shd w:val="clear" w:color="auto" w:fill="FFFFFF"/>
        </w:rPr>
        <w:t xml:space="preserve">Se realizó la visita de seguimiento el día 15/10/2021 al concepto técnico de atención de emergencias silviculturales C.T. SSFFS00728 de 22/01/2020, que autorizo a la CAJA DE COMPENSACION FAMILIAR CAFAM, realizar la Tala de un (1) individuo arbóreo de la especie Sangregado (Croton bogotensis), ubicado en zona verde del club Cafam, en la dirección Cl 215 45 45, localidad de Suba, UPZ (3) Guaymaral, barrio Guaymaral. </w:t>
      </w:r>
    </w:p>
    <w:p w14:paraId="0241FE8F" w14:textId="77777777" w:rsidR="005109CC" w:rsidRDefault="005109CC" w:rsidP="005109CC">
      <w:pPr>
        <w:spacing w:after="0"/>
        <w:ind w:left="708" w:right="900"/>
        <w:jc w:val="both"/>
        <w:rPr>
          <w:rFonts w:ascii="Arial" w:hAnsi="Arial" w:cs="Arial"/>
          <w:i/>
          <w:iCs/>
          <w:sz w:val="20"/>
          <w:szCs w:val="20"/>
          <w:shd w:val="clear" w:color="auto" w:fill="FFFFFF"/>
        </w:rPr>
      </w:pPr>
    </w:p>
    <w:p w14:paraId="38CF6E3F" w14:textId="77777777" w:rsidR="005109CC" w:rsidRPr="00F73A7C" w:rsidRDefault="005109CC" w:rsidP="005109CC">
      <w:pPr>
        <w:spacing w:after="0"/>
        <w:ind w:left="680"/>
        <w:jc w:val="both"/>
        <w:rPr>
          <w:rFonts w:ascii="Arial" w:hAnsi="Arial" w:cs="Arial"/>
          <w:i/>
          <w:iCs/>
          <w:sz w:val="20"/>
          <w:szCs w:val="20"/>
          <w:shd w:val="clear" w:color="auto" w:fill="FFFFFF"/>
        </w:rPr>
      </w:pPr>
      <w:r w:rsidRPr="00F73A7C">
        <w:rPr>
          <w:rFonts w:ascii="Arial" w:hAnsi="Arial" w:cs="Arial"/>
          <w:i/>
          <w:iCs/>
          <w:sz w:val="20"/>
          <w:szCs w:val="20"/>
          <w:shd w:val="clear" w:color="auto" w:fill="FFFFFF"/>
        </w:rPr>
        <w:t>Como se evidencia en el acta ROA-20210767-255, en la visita se verificó el cumplimiento del tratamiento silvicultural autorizado; según lo establecido en el Decreto Distrital 531 de 2010 modificado y adicionado por el Decreto Distrital 383 de 2018; el concepto técnico de acuerdo con la resolución 5589 de 2011 emitida por la dirección legal de la SDA, exigió pago por concepto de seguimiento por valor de $160.654 (M/cte.) no registrado en el sistema FOREST de la entidad; por compensación estipulo la plantación de 2 individuos arbóreos equivalentes a $453.289 M/cte (0.54737 SMMLV), según información de Ana María Arango (Planeador de Mantenimiento), no se realizó plantación por compensación, fue cancelado el valor, sin embargo, no es posible obtener copia del pago en el momento y tampoco se encuentra radicado en la entidad; acorde con lo anterior se genera reliquidación teniendo en cuenta que el tiempo para cumplir las obligaciones ya caduco (3 meses después de notificado 28/04/2020). No requirió salvoconducto de movilización.</w:t>
      </w:r>
      <w:r w:rsidRPr="00F73A7C">
        <w:rPr>
          <w:rFonts w:ascii="Arial" w:eastAsia="Arial" w:hAnsi="Arial" w:cs="Arial"/>
          <w:i/>
          <w:sz w:val="20"/>
          <w:szCs w:val="20"/>
        </w:rPr>
        <w:t xml:space="preserve"> […]” </w:t>
      </w:r>
    </w:p>
    <w:p w14:paraId="08C52682" w14:textId="77777777" w:rsidR="005109CC" w:rsidRPr="00BF04C7" w:rsidRDefault="005109CC" w:rsidP="005109CC">
      <w:pPr>
        <w:spacing w:after="0"/>
        <w:ind w:left="567" w:right="113"/>
        <w:jc w:val="both"/>
        <w:rPr>
          <w:rFonts w:ascii="Arial" w:eastAsia="Arial" w:hAnsi="Arial" w:cs="Arial"/>
          <w:color w:val="7030A0"/>
        </w:rPr>
      </w:pPr>
    </w:p>
    <w:p w14:paraId="0E62F583" w14:textId="77777777" w:rsidR="005109CC" w:rsidRDefault="005109CC" w:rsidP="005109CC">
      <w:pPr>
        <w:spacing w:after="0"/>
        <w:ind w:right="48"/>
        <w:jc w:val="both"/>
        <w:rPr>
          <w:rFonts w:ascii="Arial" w:hAnsi="Arial" w:cs="Arial"/>
          <w:color w:val="000000"/>
          <w:shd w:val="clear" w:color="auto" w:fill="FFFFFF"/>
        </w:rPr>
      </w:pPr>
      <w:r w:rsidRPr="00F73A7C">
        <w:rPr>
          <w:rFonts w:ascii="Arial" w:hAnsi="Arial" w:cs="Arial"/>
          <w:color w:val="000000"/>
          <w:shd w:val="clear" w:color="auto" w:fill="FFFFFF"/>
        </w:rPr>
        <w:t xml:space="preserve">Que, atendiendo al precitado Concepto y teniendo en cuenta que la plantación exigida en el Concepto Técnico de Atención de Emergencia Silviculturales No. SSFFS-00728 del 22 de enero del 2020, no se realizó en los tiempos establecidos, se procedió a efectuar la reliquidación de la </w:t>
      </w:r>
      <w:r w:rsidRPr="00F73A7C">
        <w:rPr>
          <w:rFonts w:ascii="Arial" w:hAnsi="Arial" w:cs="Arial"/>
          <w:b/>
          <w:bCs/>
          <w:color w:val="000000"/>
          <w:shd w:val="clear" w:color="auto" w:fill="FFFFFF"/>
        </w:rPr>
        <w:t>COMPENSACIÓN</w:t>
      </w:r>
      <w:r w:rsidRPr="00F73A7C">
        <w:rPr>
          <w:rFonts w:ascii="Arial" w:hAnsi="Arial" w:cs="Arial"/>
          <w:color w:val="000000"/>
          <w:shd w:val="clear" w:color="auto" w:fill="FFFFFF"/>
        </w:rPr>
        <w:t xml:space="preserve"> por tala de árboles, mediante la CONSIGNACIÓN de la suma de CUATROCIENTOS CINCUENTA Y TRES MIL DOSCIENTOS OCHENTA Y NUEVE PESOS ($453.289) M/cte., equivalentes a 1.25 IVP(s) y que corresponden a 0.54737 SMMLV (año 2019).</w:t>
      </w:r>
    </w:p>
    <w:p w14:paraId="0571637B" w14:textId="77777777" w:rsidR="005109CC" w:rsidRDefault="005109CC" w:rsidP="005109CC">
      <w:pPr>
        <w:spacing w:after="0"/>
        <w:ind w:right="48"/>
        <w:jc w:val="both"/>
        <w:rPr>
          <w:rFonts w:ascii="Arial" w:hAnsi="Arial" w:cs="Arial"/>
          <w:color w:val="000000"/>
          <w:shd w:val="clear" w:color="auto" w:fill="FFFFFF"/>
        </w:rPr>
      </w:pPr>
    </w:p>
    <w:p w14:paraId="6A0224B2" w14:textId="77777777" w:rsidR="005109CC" w:rsidRPr="00D529B3" w:rsidRDefault="005109CC" w:rsidP="005109CC">
      <w:pPr>
        <w:spacing w:after="0"/>
        <w:ind w:right="48"/>
        <w:jc w:val="both"/>
        <w:rPr>
          <w:rFonts w:ascii="Arial" w:hAnsi="Arial" w:cs="Arial"/>
          <w:color w:val="000000"/>
          <w:shd w:val="clear" w:color="auto" w:fill="FFFFFF"/>
        </w:rPr>
      </w:pPr>
      <w:r w:rsidRPr="00D529B3">
        <w:rPr>
          <w:rFonts w:ascii="Arial" w:hAnsi="Arial" w:cs="Arial"/>
          <w:color w:val="000000"/>
          <w:shd w:val="clear" w:color="auto" w:fill="FFFFFF"/>
        </w:rPr>
        <w:t xml:space="preserve">Que, mediante radicado No. </w:t>
      </w:r>
      <w:r w:rsidRPr="00F73A7C">
        <w:rPr>
          <w:rFonts w:ascii="Arial" w:hAnsi="Arial" w:cs="Arial"/>
          <w:color w:val="000000"/>
          <w:shd w:val="clear" w:color="auto" w:fill="FFFFFF"/>
        </w:rPr>
        <w:t>2025EE99708</w:t>
      </w:r>
      <w:r w:rsidRPr="00D529B3">
        <w:rPr>
          <w:rFonts w:ascii="Arial" w:hAnsi="Arial" w:cs="Arial"/>
          <w:color w:val="000000"/>
          <w:shd w:val="clear" w:color="auto" w:fill="FFFFFF"/>
        </w:rPr>
        <w:t xml:space="preserve"> de</w:t>
      </w:r>
      <w:r>
        <w:rPr>
          <w:rFonts w:ascii="Arial" w:hAnsi="Arial" w:cs="Arial"/>
          <w:color w:val="000000"/>
          <w:shd w:val="clear" w:color="auto" w:fill="FFFFFF"/>
        </w:rPr>
        <w:t>l</w:t>
      </w:r>
      <w:r w:rsidRPr="00D529B3">
        <w:rPr>
          <w:rFonts w:ascii="Arial" w:hAnsi="Arial" w:cs="Arial"/>
          <w:color w:val="000000"/>
          <w:shd w:val="clear" w:color="auto" w:fill="FFFFFF"/>
        </w:rPr>
        <w:t xml:space="preserve"> </w:t>
      </w:r>
      <w:r>
        <w:rPr>
          <w:rFonts w:ascii="Arial" w:hAnsi="Arial" w:cs="Arial"/>
          <w:color w:val="000000"/>
          <w:shd w:val="clear" w:color="auto" w:fill="FFFFFF"/>
        </w:rPr>
        <w:t>14</w:t>
      </w:r>
      <w:r w:rsidRPr="00D529B3">
        <w:rPr>
          <w:rFonts w:ascii="Arial" w:hAnsi="Arial" w:cs="Arial"/>
          <w:color w:val="000000"/>
          <w:shd w:val="clear" w:color="auto" w:fill="FFFFFF"/>
        </w:rPr>
        <w:t xml:space="preserve"> de </w:t>
      </w:r>
      <w:r>
        <w:rPr>
          <w:rFonts w:ascii="Arial" w:hAnsi="Arial" w:cs="Arial"/>
          <w:color w:val="000000"/>
          <w:shd w:val="clear" w:color="auto" w:fill="FFFFFF"/>
        </w:rPr>
        <w:t xml:space="preserve">mayo </w:t>
      </w:r>
      <w:r w:rsidRPr="00D529B3">
        <w:rPr>
          <w:rFonts w:ascii="Arial" w:hAnsi="Arial" w:cs="Arial"/>
          <w:color w:val="000000"/>
          <w:shd w:val="clear" w:color="auto" w:fill="FFFFFF"/>
        </w:rPr>
        <w:t>de 202</w:t>
      </w:r>
      <w:r>
        <w:rPr>
          <w:rFonts w:ascii="Arial" w:hAnsi="Arial" w:cs="Arial"/>
          <w:color w:val="000000"/>
          <w:shd w:val="clear" w:color="auto" w:fill="FFFFFF"/>
        </w:rPr>
        <w:t>5</w:t>
      </w:r>
      <w:r w:rsidRPr="00D529B3">
        <w:rPr>
          <w:rFonts w:ascii="Arial" w:hAnsi="Arial" w:cs="Arial"/>
          <w:color w:val="000000"/>
          <w:shd w:val="clear" w:color="auto" w:fill="FFFFFF"/>
        </w:rPr>
        <w:t>, se requi</w:t>
      </w:r>
      <w:r>
        <w:rPr>
          <w:rFonts w:ascii="Arial" w:hAnsi="Arial" w:cs="Arial"/>
          <w:color w:val="000000"/>
          <w:shd w:val="clear" w:color="auto" w:fill="FFFFFF"/>
        </w:rPr>
        <w:t>ri</w:t>
      </w:r>
      <w:r>
        <w:rPr>
          <w:rFonts w:ascii="Arial" w:hAnsi="Arial" w:cs="Arial"/>
          <w:color w:val="000000"/>
          <w:shd w:val="clear" w:color="auto" w:fill="FFFFFF"/>
          <w:lang w:val="es-CO"/>
        </w:rPr>
        <w:t>ó</w:t>
      </w:r>
      <w:r w:rsidRPr="00D529B3">
        <w:rPr>
          <w:rFonts w:ascii="Arial" w:hAnsi="Arial" w:cs="Arial"/>
        </w:rPr>
        <w:t xml:space="preserve"> a la </w:t>
      </w:r>
      <w:r>
        <w:rPr>
          <w:rFonts w:ascii="Arial" w:hAnsi="Arial" w:cs="Arial"/>
          <w:color w:val="000000"/>
          <w:shd w:val="clear" w:color="auto" w:fill="FFFFFF"/>
        </w:rPr>
        <w:t>CAJA DE COMPENSACIÓN FAMILIAR CAFAM</w:t>
      </w:r>
      <w:r w:rsidRPr="00D529B3">
        <w:rPr>
          <w:rFonts w:ascii="Arial" w:hAnsi="Arial" w:cs="Arial"/>
          <w:color w:val="000000"/>
          <w:shd w:val="clear" w:color="auto" w:fill="FFFFFF"/>
        </w:rPr>
        <w:t xml:space="preserve"> con NIT. </w:t>
      </w:r>
      <w:r>
        <w:rPr>
          <w:rFonts w:ascii="Arial" w:hAnsi="Arial" w:cs="Arial"/>
          <w:color w:val="000000"/>
          <w:shd w:val="clear" w:color="auto" w:fill="FFFFFF"/>
        </w:rPr>
        <w:t>860.013.570-3</w:t>
      </w:r>
      <w:r w:rsidRPr="00D529B3">
        <w:rPr>
          <w:rFonts w:ascii="Arial" w:hAnsi="Arial" w:cs="Arial"/>
          <w:color w:val="000000"/>
          <w:shd w:val="clear" w:color="auto" w:fill="FFFFFF"/>
        </w:rPr>
        <w:t xml:space="preserve">, a través de su representante legal o quien haga sus veces, para que realice el pago por concepto de </w:t>
      </w:r>
      <w:r w:rsidRPr="00D529B3">
        <w:rPr>
          <w:rFonts w:ascii="Arial" w:hAnsi="Arial" w:cs="Arial"/>
          <w:b/>
          <w:color w:val="000000"/>
          <w:shd w:val="clear" w:color="auto" w:fill="FFFFFF"/>
        </w:rPr>
        <w:t>SEGUIMIENTO</w:t>
      </w:r>
      <w:r w:rsidRPr="00D529B3">
        <w:rPr>
          <w:rFonts w:ascii="Arial" w:hAnsi="Arial" w:cs="Arial"/>
          <w:color w:val="000000"/>
          <w:shd w:val="clear" w:color="auto" w:fill="FFFFFF"/>
        </w:rPr>
        <w:t xml:space="preserve"> por la suma de CIENTO SESENTA MIL SEISCIENTOS CINCUENTA Y CUATRO PESOS ($160.654) M/cte.</w:t>
      </w:r>
      <w:r>
        <w:rPr>
          <w:rFonts w:ascii="Arial" w:hAnsi="Arial" w:cs="Arial"/>
          <w:color w:val="000000"/>
          <w:shd w:val="clear" w:color="auto" w:fill="FFFFFF"/>
        </w:rPr>
        <w:t xml:space="preserve"> </w:t>
      </w:r>
      <w:r w:rsidRPr="00321A86">
        <w:rPr>
          <w:rFonts w:ascii="Arial" w:hAnsi="Arial" w:cs="Arial"/>
          <w:color w:val="000000"/>
          <w:shd w:val="clear" w:color="auto" w:fill="FFFFFF"/>
        </w:rPr>
        <w:t xml:space="preserve">y de </w:t>
      </w:r>
      <w:r w:rsidRPr="00321A86">
        <w:rPr>
          <w:rFonts w:ascii="Arial" w:hAnsi="Arial" w:cs="Arial"/>
          <w:b/>
          <w:bCs/>
          <w:color w:val="000000"/>
          <w:shd w:val="clear" w:color="auto" w:fill="FFFFFF"/>
        </w:rPr>
        <w:t>COMPENSACION</w:t>
      </w:r>
      <w:r w:rsidRPr="00321A86">
        <w:rPr>
          <w:rFonts w:ascii="Arial" w:hAnsi="Arial" w:cs="Arial"/>
          <w:color w:val="000000"/>
          <w:shd w:val="clear" w:color="auto" w:fill="FFFFFF"/>
        </w:rPr>
        <w:t xml:space="preserve"> en la suma de CUATROCIENTOS CINCUENTA Y TRES MIL DOSCIENTOS OCHENTA Y NUEVE PESOS ($453.289) M/cte., equivalentes a 1.25 IVP(s) y </w:t>
      </w:r>
      <w:r w:rsidRPr="00321A86">
        <w:rPr>
          <w:rFonts w:ascii="Arial" w:hAnsi="Arial" w:cs="Arial"/>
          <w:color w:val="000000"/>
          <w:shd w:val="clear" w:color="auto" w:fill="FFFFFF"/>
        </w:rPr>
        <w:lastRenderedPageBreak/>
        <w:t>que corresponden a 0.54737 SMMLV (año 2019), derivados del Concepto Técnico de Atención de Emergencias Silviculturales No. SSFFS-00728 del 22 de enero del 2020.</w:t>
      </w:r>
    </w:p>
    <w:p w14:paraId="6F46B7A6" w14:textId="77777777" w:rsidR="005109CC" w:rsidRPr="00D529B3" w:rsidRDefault="005109CC" w:rsidP="005109CC">
      <w:pPr>
        <w:spacing w:after="0"/>
        <w:ind w:right="48"/>
        <w:jc w:val="both"/>
        <w:rPr>
          <w:rFonts w:ascii="Arial" w:eastAsia="Arial" w:hAnsi="Arial" w:cs="Arial"/>
          <w:lang w:val="es-CO"/>
        </w:rPr>
      </w:pPr>
    </w:p>
    <w:p w14:paraId="0700463B" w14:textId="77777777" w:rsidR="005109CC" w:rsidRDefault="005109CC" w:rsidP="005109CC">
      <w:pPr>
        <w:spacing w:after="0"/>
        <w:ind w:right="48"/>
        <w:jc w:val="both"/>
        <w:rPr>
          <w:rFonts w:ascii="Arial" w:eastAsia="Arial" w:hAnsi="Arial" w:cs="Arial"/>
          <w:lang w:val="es-CO"/>
        </w:rPr>
      </w:pPr>
      <w:r w:rsidRPr="00D529B3">
        <w:rPr>
          <w:rFonts w:ascii="Arial" w:eastAsia="Arial" w:hAnsi="Arial" w:cs="Arial"/>
        </w:rPr>
        <w:t>Que</w:t>
      </w:r>
      <w:r>
        <w:rPr>
          <w:rFonts w:ascii="Arial" w:eastAsia="Arial" w:hAnsi="Arial" w:cs="Arial"/>
        </w:rPr>
        <w:t>,</w:t>
      </w:r>
      <w:r w:rsidRPr="00D529B3">
        <w:rPr>
          <w:rFonts w:ascii="Arial" w:eastAsia="Arial" w:hAnsi="Arial" w:cs="Arial"/>
        </w:rPr>
        <w:t xml:space="preserve"> dando cumplimiento de lo solicitado, mediante radicado </w:t>
      </w:r>
      <w:r w:rsidRPr="00D529B3">
        <w:rPr>
          <w:rFonts w:ascii="Arial" w:eastAsia="Arial" w:hAnsi="Arial" w:cs="Arial"/>
          <w:bCs/>
        </w:rPr>
        <w:t>No. 202</w:t>
      </w:r>
      <w:r>
        <w:rPr>
          <w:rFonts w:ascii="Arial" w:eastAsia="Arial" w:hAnsi="Arial" w:cs="Arial"/>
          <w:bCs/>
        </w:rPr>
        <w:t>5</w:t>
      </w:r>
      <w:r w:rsidRPr="00D529B3">
        <w:rPr>
          <w:rFonts w:ascii="Arial" w:eastAsia="Arial" w:hAnsi="Arial" w:cs="Arial"/>
          <w:bCs/>
        </w:rPr>
        <w:t>ER1</w:t>
      </w:r>
      <w:r>
        <w:rPr>
          <w:rFonts w:ascii="Arial" w:eastAsia="Arial" w:hAnsi="Arial" w:cs="Arial"/>
          <w:bCs/>
        </w:rPr>
        <w:t>22690</w:t>
      </w:r>
      <w:r w:rsidRPr="00D529B3">
        <w:rPr>
          <w:rFonts w:ascii="Arial" w:eastAsia="Arial" w:hAnsi="Arial" w:cs="Arial"/>
          <w:bCs/>
        </w:rPr>
        <w:t xml:space="preserve"> del </w:t>
      </w:r>
      <w:r>
        <w:rPr>
          <w:rFonts w:ascii="Arial" w:eastAsia="Arial" w:hAnsi="Arial" w:cs="Arial"/>
          <w:bCs/>
        </w:rPr>
        <w:t>9</w:t>
      </w:r>
      <w:r w:rsidRPr="00D529B3">
        <w:rPr>
          <w:rFonts w:ascii="Arial" w:eastAsia="Arial" w:hAnsi="Arial" w:cs="Arial"/>
          <w:bCs/>
        </w:rPr>
        <w:t xml:space="preserve"> de </w:t>
      </w:r>
      <w:r>
        <w:rPr>
          <w:rFonts w:ascii="Arial" w:eastAsia="Arial" w:hAnsi="Arial" w:cs="Arial"/>
          <w:bCs/>
        </w:rPr>
        <w:t>juni</w:t>
      </w:r>
      <w:r w:rsidRPr="00D529B3">
        <w:rPr>
          <w:rFonts w:ascii="Arial" w:eastAsia="Arial" w:hAnsi="Arial" w:cs="Arial"/>
          <w:bCs/>
        </w:rPr>
        <w:t>o de 202</w:t>
      </w:r>
      <w:r>
        <w:rPr>
          <w:rFonts w:ascii="Arial" w:eastAsia="Arial" w:hAnsi="Arial" w:cs="Arial"/>
          <w:bCs/>
        </w:rPr>
        <w:t>5</w:t>
      </w:r>
      <w:r w:rsidRPr="00D529B3">
        <w:rPr>
          <w:rFonts w:ascii="Arial" w:eastAsia="Arial" w:hAnsi="Arial" w:cs="Arial"/>
          <w:b/>
        </w:rPr>
        <w:t xml:space="preserve">, </w:t>
      </w:r>
      <w:r w:rsidRPr="00D529B3">
        <w:rPr>
          <w:rFonts w:ascii="Arial" w:eastAsia="Arial" w:hAnsi="Arial" w:cs="Arial"/>
        </w:rPr>
        <w:t xml:space="preserve">la </w:t>
      </w:r>
      <w:r>
        <w:rPr>
          <w:rFonts w:ascii="Arial" w:eastAsia="Arial" w:hAnsi="Arial" w:cs="Arial"/>
        </w:rPr>
        <w:t>CAJA DE COMPENSACIÓN FAMILIAR CAFAM</w:t>
      </w:r>
      <w:r w:rsidRPr="00D529B3">
        <w:rPr>
          <w:rFonts w:ascii="Arial" w:eastAsia="Arial" w:hAnsi="Arial" w:cs="Arial"/>
        </w:rPr>
        <w:t xml:space="preserve"> con NIT. </w:t>
      </w:r>
      <w:r>
        <w:rPr>
          <w:rFonts w:ascii="Arial" w:eastAsia="Arial" w:hAnsi="Arial" w:cs="Arial"/>
        </w:rPr>
        <w:t>860.013.570-3</w:t>
      </w:r>
      <w:r w:rsidRPr="00D529B3">
        <w:rPr>
          <w:rFonts w:ascii="Arial" w:eastAsia="Arial" w:hAnsi="Arial" w:cs="Arial"/>
        </w:rPr>
        <w:t>, a través de su representante legal o quien haga sus veces, remit</w:t>
      </w:r>
      <w:r>
        <w:rPr>
          <w:rFonts w:ascii="Arial" w:eastAsia="Arial" w:hAnsi="Arial" w:cs="Arial"/>
        </w:rPr>
        <w:t>ió</w:t>
      </w:r>
      <w:r w:rsidRPr="00D529B3">
        <w:rPr>
          <w:rFonts w:ascii="Arial" w:eastAsia="Arial" w:hAnsi="Arial" w:cs="Arial"/>
        </w:rPr>
        <w:t xml:space="preserve"> </w:t>
      </w:r>
      <w:r>
        <w:rPr>
          <w:rFonts w:ascii="Arial" w:eastAsia="Arial" w:hAnsi="Arial" w:cs="Arial"/>
        </w:rPr>
        <w:t xml:space="preserve">copia de los </w:t>
      </w:r>
      <w:r w:rsidRPr="00D529B3">
        <w:rPr>
          <w:rFonts w:ascii="Arial" w:eastAsia="Arial" w:hAnsi="Arial" w:cs="Arial"/>
        </w:rPr>
        <w:t>recibo</w:t>
      </w:r>
      <w:r>
        <w:rPr>
          <w:rFonts w:ascii="Arial" w:eastAsia="Arial" w:hAnsi="Arial" w:cs="Arial"/>
        </w:rPr>
        <w:t>s</w:t>
      </w:r>
      <w:r w:rsidRPr="00D529B3">
        <w:rPr>
          <w:rFonts w:ascii="Arial" w:eastAsia="Arial" w:hAnsi="Arial" w:cs="Arial"/>
        </w:rPr>
        <w:t xml:space="preserve"> de pago por concepto de SEGUIMIENTO</w:t>
      </w:r>
      <w:r>
        <w:rPr>
          <w:rFonts w:ascii="Arial" w:eastAsia="Arial" w:hAnsi="Arial" w:cs="Arial"/>
        </w:rPr>
        <w:t xml:space="preserve"> y COMPENSACIÓN</w:t>
      </w:r>
      <w:r w:rsidRPr="00D529B3">
        <w:rPr>
          <w:rFonts w:ascii="Arial" w:eastAsia="Arial" w:hAnsi="Arial" w:cs="Arial"/>
        </w:rPr>
        <w:t>.</w:t>
      </w:r>
    </w:p>
    <w:p w14:paraId="309300B4" w14:textId="77777777" w:rsidR="005109CC" w:rsidRDefault="005109CC" w:rsidP="005109CC">
      <w:pPr>
        <w:spacing w:after="0"/>
        <w:ind w:right="48"/>
        <w:jc w:val="both"/>
        <w:rPr>
          <w:rFonts w:ascii="Arial" w:eastAsia="Arial" w:hAnsi="Arial" w:cs="Arial"/>
          <w:lang w:val="es-CO"/>
        </w:rPr>
      </w:pPr>
    </w:p>
    <w:p w14:paraId="128EC6DF" w14:textId="77777777" w:rsidR="005109CC" w:rsidRDefault="005109CC" w:rsidP="005109CC">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SDA-03-2022-3133</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A700573" w14:textId="77777777" w:rsidR="005109CC" w:rsidRPr="00797E8D" w:rsidRDefault="005109CC" w:rsidP="005109CC">
      <w:pPr>
        <w:spacing w:after="0"/>
        <w:ind w:right="48"/>
        <w:jc w:val="both"/>
        <w:rPr>
          <w:rFonts w:ascii="Arial" w:eastAsia="Arial" w:hAnsi="Arial" w:cs="Arial"/>
        </w:rPr>
      </w:pPr>
    </w:p>
    <w:tbl>
      <w:tblPr>
        <w:tblW w:w="9578" w:type="dxa"/>
        <w:tblInd w:w="-152" w:type="dxa"/>
        <w:tblLayout w:type="fixed"/>
        <w:tblCellMar>
          <w:left w:w="70" w:type="dxa"/>
          <w:right w:w="70" w:type="dxa"/>
        </w:tblCellMar>
        <w:tblLook w:val="04A0" w:firstRow="1" w:lastRow="0" w:firstColumn="1" w:lastColumn="0" w:noHBand="0" w:noVBand="1"/>
      </w:tblPr>
      <w:tblGrid>
        <w:gridCol w:w="1640"/>
        <w:gridCol w:w="567"/>
        <w:gridCol w:w="992"/>
        <w:gridCol w:w="1276"/>
        <w:gridCol w:w="850"/>
        <w:gridCol w:w="1276"/>
        <w:gridCol w:w="709"/>
        <w:gridCol w:w="992"/>
        <w:gridCol w:w="1276"/>
      </w:tblGrid>
      <w:tr w:rsidR="005109CC" w:rsidRPr="00736F15" w14:paraId="64227279" w14:textId="77777777" w:rsidTr="005109CC">
        <w:trPr>
          <w:trHeight w:val="517"/>
        </w:trPr>
        <w:tc>
          <w:tcPr>
            <w:tcW w:w="164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068DB53E"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56EC24D"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520AEFC"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1E5B710"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4ACBF85"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23C41F0"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CBA47F6"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16795EA"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DEEFB10" w14:textId="77777777" w:rsidR="005109CC" w:rsidRPr="00944DAB" w:rsidRDefault="005109CC"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5109CC" w:rsidRPr="00736F15" w14:paraId="04A065F3" w14:textId="77777777" w:rsidTr="005109CC">
        <w:trPr>
          <w:trHeight w:val="795"/>
        </w:trPr>
        <w:tc>
          <w:tcPr>
            <w:tcW w:w="1640" w:type="dxa"/>
            <w:tcBorders>
              <w:top w:val="single" w:sz="4" w:space="0" w:color="auto"/>
              <w:left w:val="single" w:sz="8" w:space="0" w:color="000000"/>
              <w:bottom w:val="single" w:sz="4" w:space="0" w:color="auto"/>
              <w:right w:val="single" w:sz="8" w:space="0" w:color="000000"/>
            </w:tcBorders>
            <w:vAlign w:val="center"/>
          </w:tcPr>
          <w:p w14:paraId="188E67BF"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COMPENSACION TALA DE ARBOLES</w:t>
            </w:r>
          </w:p>
        </w:tc>
        <w:tc>
          <w:tcPr>
            <w:tcW w:w="567" w:type="dxa"/>
            <w:tcBorders>
              <w:top w:val="single" w:sz="4" w:space="0" w:color="auto"/>
              <w:left w:val="single" w:sz="8" w:space="0" w:color="CCCCCC"/>
              <w:bottom w:val="single" w:sz="4" w:space="0" w:color="auto"/>
              <w:right w:val="single" w:sz="8" w:space="0" w:color="000000"/>
            </w:tcBorders>
            <w:vAlign w:val="center"/>
          </w:tcPr>
          <w:p w14:paraId="2A2ED16C"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vAlign w:val="center"/>
          </w:tcPr>
          <w:p w14:paraId="6124D734"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860013570</w:t>
            </w:r>
          </w:p>
        </w:tc>
        <w:tc>
          <w:tcPr>
            <w:tcW w:w="1276" w:type="dxa"/>
            <w:tcBorders>
              <w:top w:val="single" w:sz="4" w:space="0" w:color="auto"/>
              <w:left w:val="single" w:sz="8" w:space="0" w:color="CCCCCC"/>
              <w:bottom w:val="single" w:sz="4" w:space="0" w:color="auto"/>
              <w:right w:val="single" w:sz="8" w:space="0" w:color="000000"/>
            </w:tcBorders>
            <w:vAlign w:val="center"/>
          </w:tcPr>
          <w:p w14:paraId="5D60BDDB"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CAJA DE COMPENSACION FAMILIAR CAFAM</w:t>
            </w:r>
          </w:p>
        </w:tc>
        <w:tc>
          <w:tcPr>
            <w:tcW w:w="850" w:type="dxa"/>
            <w:tcBorders>
              <w:top w:val="single" w:sz="4" w:space="0" w:color="auto"/>
              <w:left w:val="single" w:sz="8" w:space="0" w:color="CCCCCC"/>
              <w:bottom w:val="single" w:sz="4" w:space="0" w:color="auto"/>
              <w:right w:val="single" w:sz="8" w:space="0" w:color="000000"/>
            </w:tcBorders>
            <w:vAlign w:val="center"/>
          </w:tcPr>
          <w:p w14:paraId="63605DD6"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453.289</w:t>
            </w:r>
          </w:p>
        </w:tc>
        <w:tc>
          <w:tcPr>
            <w:tcW w:w="1276" w:type="dxa"/>
            <w:tcBorders>
              <w:top w:val="single" w:sz="4" w:space="0" w:color="auto"/>
              <w:left w:val="single" w:sz="8" w:space="0" w:color="CCCCCC"/>
              <w:bottom w:val="single" w:sz="4" w:space="0" w:color="auto"/>
              <w:right w:val="single" w:sz="8" w:space="0" w:color="000000"/>
            </w:tcBorders>
            <w:vAlign w:val="center"/>
          </w:tcPr>
          <w:p w14:paraId="02FCCE6F"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37883D2F"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6633177</w:t>
            </w:r>
          </w:p>
        </w:tc>
        <w:tc>
          <w:tcPr>
            <w:tcW w:w="992" w:type="dxa"/>
            <w:tcBorders>
              <w:top w:val="single" w:sz="4" w:space="0" w:color="auto"/>
              <w:left w:val="single" w:sz="8" w:space="0" w:color="CCCCCC"/>
              <w:bottom w:val="single" w:sz="4" w:space="0" w:color="auto"/>
              <w:right w:val="single" w:sz="8" w:space="0" w:color="000000"/>
            </w:tcBorders>
            <w:vAlign w:val="center"/>
          </w:tcPr>
          <w:p w14:paraId="00A00B26"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16/06/2025</w:t>
            </w:r>
          </w:p>
        </w:tc>
        <w:tc>
          <w:tcPr>
            <w:tcW w:w="1276" w:type="dxa"/>
            <w:tcBorders>
              <w:top w:val="single" w:sz="4" w:space="0" w:color="auto"/>
              <w:left w:val="single" w:sz="8" w:space="0" w:color="CCCCCC"/>
              <w:bottom w:val="single" w:sz="4" w:space="0" w:color="auto"/>
              <w:right w:val="single" w:sz="8" w:space="0" w:color="000000"/>
            </w:tcBorders>
            <w:vAlign w:val="center"/>
          </w:tcPr>
          <w:p w14:paraId="16D85778"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SSFFS-00728/2020</w:t>
            </w:r>
          </w:p>
        </w:tc>
      </w:tr>
      <w:tr w:rsidR="005109CC" w:rsidRPr="00736F15" w14:paraId="35B6079A" w14:textId="77777777" w:rsidTr="005109CC">
        <w:trPr>
          <w:trHeight w:val="795"/>
        </w:trPr>
        <w:tc>
          <w:tcPr>
            <w:tcW w:w="1640" w:type="dxa"/>
            <w:tcBorders>
              <w:top w:val="single" w:sz="4" w:space="0" w:color="auto"/>
              <w:left w:val="single" w:sz="8" w:space="0" w:color="000000"/>
              <w:bottom w:val="single" w:sz="4" w:space="0" w:color="auto"/>
              <w:right w:val="single" w:sz="8" w:space="0" w:color="000000"/>
            </w:tcBorders>
            <w:vAlign w:val="center"/>
          </w:tcPr>
          <w:p w14:paraId="1873C19B" w14:textId="77777777" w:rsidR="005109CC" w:rsidRDefault="005109CC" w:rsidP="006444F6">
            <w:pPr>
              <w:spacing w:after="0" w:line="240" w:lineRule="auto"/>
              <w:jc w:val="center"/>
              <w:rPr>
                <w:color w:val="000000"/>
                <w:sz w:val="16"/>
                <w:szCs w:val="16"/>
              </w:rPr>
            </w:pPr>
          </w:p>
          <w:p w14:paraId="2BD71A7C" w14:textId="77777777" w:rsidR="005109CC" w:rsidRDefault="005109CC" w:rsidP="006444F6">
            <w:pPr>
              <w:spacing w:after="0" w:line="240" w:lineRule="auto"/>
              <w:jc w:val="center"/>
              <w:rPr>
                <w:color w:val="000000"/>
                <w:sz w:val="16"/>
                <w:szCs w:val="16"/>
              </w:rPr>
            </w:pPr>
            <w:r w:rsidRPr="00EB5F2E">
              <w:rPr>
                <w:rFonts w:cs="Calibri"/>
                <w:color w:val="000000"/>
                <w:sz w:val="16"/>
                <w:szCs w:val="16"/>
              </w:rPr>
              <w:t>PERMISO TALA PODA TRANS.REUBIC ARBOLADO URBANO-SEGUIMIENTO</w:t>
            </w:r>
          </w:p>
          <w:p w14:paraId="761FC798" w14:textId="77777777" w:rsidR="005109CC" w:rsidRPr="00EB5F2E" w:rsidRDefault="005109CC" w:rsidP="006444F6">
            <w:pPr>
              <w:spacing w:after="0" w:line="240" w:lineRule="auto"/>
              <w:jc w:val="center"/>
              <w:rPr>
                <w:color w:val="000000"/>
                <w:sz w:val="16"/>
                <w:szCs w:val="16"/>
              </w:rPr>
            </w:pPr>
          </w:p>
        </w:tc>
        <w:tc>
          <w:tcPr>
            <w:tcW w:w="567" w:type="dxa"/>
            <w:tcBorders>
              <w:top w:val="single" w:sz="4" w:space="0" w:color="auto"/>
              <w:left w:val="single" w:sz="8" w:space="0" w:color="CCCCCC"/>
              <w:bottom w:val="single" w:sz="4" w:space="0" w:color="auto"/>
              <w:right w:val="single" w:sz="8" w:space="0" w:color="000000"/>
            </w:tcBorders>
            <w:vAlign w:val="center"/>
          </w:tcPr>
          <w:p w14:paraId="3C3911C9"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vAlign w:val="center"/>
          </w:tcPr>
          <w:p w14:paraId="746C1C1D"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860013570</w:t>
            </w:r>
          </w:p>
        </w:tc>
        <w:tc>
          <w:tcPr>
            <w:tcW w:w="1276" w:type="dxa"/>
            <w:tcBorders>
              <w:top w:val="single" w:sz="4" w:space="0" w:color="auto"/>
              <w:left w:val="single" w:sz="8" w:space="0" w:color="CCCCCC"/>
              <w:bottom w:val="single" w:sz="4" w:space="0" w:color="auto"/>
              <w:right w:val="single" w:sz="8" w:space="0" w:color="000000"/>
            </w:tcBorders>
            <w:vAlign w:val="center"/>
          </w:tcPr>
          <w:p w14:paraId="727F8B67"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CAJA DE COMPENSACION FAMILIAR CAFAM</w:t>
            </w:r>
          </w:p>
        </w:tc>
        <w:tc>
          <w:tcPr>
            <w:tcW w:w="850" w:type="dxa"/>
            <w:tcBorders>
              <w:top w:val="single" w:sz="4" w:space="0" w:color="auto"/>
              <w:left w:val="single" w:sz="8" w:space="0" w:color="CCCCCC"/>
              <w:bottom w:val="single" w:sz="4" w:space="0" w:color="auto"/>
              <w:right w:val="single" w:sz="8" w:space="0" w:color="000000"/>
            </w:tcBorders>
            <w:vAlign w:val="center"/>
          </w:tcPr>
          <w:p w14:paraId="2213ECD3"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160.654</w:t>
            </w:r>
          </w:p>
        </w:tc>
        <w:tc>
          <w:tcPr>
            <w:tcW w:w="1276" w:type="dxa"/>
            <w:tcBorders>
              <w:top w:val="single" w:sz="4" w:space="0" w:color="auto"/>
              <w:left w:val="single" w:sz="8" w:space="0" w:color="CCCCCC"/>
              <w:bottom w:val="single" w:sz="4" w:space="0" w:color="auto"/>
              <w:right w:val="single" w:sz="8" w:space="0" w:color="000000"/>
            </w:tcBorders>
            <w:vAlign w:val="center"/>
          </w:tcPr>
          <w:p w14:paraId="71711E9C"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1BB03D36"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6633192</w:t>
            </w:r>
          </w:p>
        </w:tc>
        <w:tc>
          <w:tcPr>
            <w:tcW w:w="992" w:type="dxa"/>
            <w:tcBorders>
              <w:top w:val="single" w:sz="4" w:space="0" w:color="auto"/>
              <w:left w:val="single" w:sz="8" w:space="0" w:color="CCCCCC"/>
              <w:bottom w:val="single" w:sz="4" w:space="0" w:color="auto"/>
              <w:right w:val="single" w:sz="8" w:space="0" w:color="000000"/>
            </w:tcBorders>
            <w:vAlign w:val="center"/>
          </w:tcPr>
          <w:p w14:paraId="532901E1" w14:textId="77777777" w:rsidR="005109CC" w:rsidRPr="00EB5F2E" w:rsidRDefault="005109CC" w:rsidP="006444F6">
            <w:pPr>
              <w:spacing w:after="0" w:line="240" w:lineRule="auto"/>
              <w:jc w:val="center"/>
              <w:rPr>
                <w:color w:val="000000"/>
                <w:sz w:val="16"/>
                <w:szCs w:val="16"/>
              </w:rPr>
            </w:pPr>
            <w:r w:rsidRPr="00EB5F2E">
              <w:rPr>
                <w:rFonts w:cs="Calibri"/>
                <w:color w:val="000000"/>
                <w:sz w:val="16"/>
                <w:szCs w:val="16"/>
              </w:rPr>
              <w:t>16/06/2025</w:t>
            </w:r>
          </w:p>
        </w:tc>
        <w:tc>
          <w:tcPr>
            <w:tcW w:w="1276" w:type="dxa"/>
            <w:tcBorders>
              <w:top w:val="single" w:sz="4" w:space="0" w:color="auto"/>
              <w:left w:val="single" w:sz="8" w:space="0" w:color="CCCCCC"/>
              <w:bottom w:val="single" w:sz="4" w:space="0" w:color="auto"/>
              <w:right w:val="single" w:sz="8" w:space="0" w:color="000000"/>
            </w:tcBorders>
            <w:vAlign w:val="center"/>
          </w:tcPr>
          <w:p w14:paraId="6739F698" w14:textId="77777777" w:rsidR="005109CC" w:rsidRPr="00EB5F2E" w:rsidRDefault="005109CC" w:rsidP="006444F6">
            <w:pPr>
              <w:spacing w:after="0" w:line="240" w:lineRule="auto"/>
              <w:jc w:val="center"/>
              <w:rPr>
                <w:rFonts w:ascii="Arial" w:hAnsi="Arial" w:cs="Arial"/>
                <w:color w:val="000000"/>
                <w:sz w:val="16"/>
                <w:szCs w:val="16"/>
              </w:rPr>
            </w:pPr>
            <w:r w:rsidRPr="00EB5F2E">
              <w:rPr>
                <w:rFonts w:cs="Calibri"/>
                <w:color w:val="000000"/>
                <w:sz w:val="16"/>
                <w:szCs w:val="16"/>
              </w:rPr>
              <w:t>SSFFS-00728/2020</w:t>
            </w:r>
          </w:p>
        </w:tc>
      </w:tr>
    </w:tbl>
    <w:p w14:paraId="11940A31" w14:textId="77777777" w:rsidR="005109CC" w:rsidRPr="00797E8D" w:rsidRDefault="005109CC" w:rsidP="005109CC">
      <w:pPr>
        <w:spacing w:after="0"/>
        <w:ind w:right="48"/>
        <w:jc w:val="both"/>
        <w:rPr>
          <w:rFonts w:ascii="Arial" w:eastAsia="Arial" w:hAnsi="Arial" w:cs="Arial"/>
        </w:rPr>
      </w:pPr>
    </w:p>
    <w:p w14:paraId="7757A601" w14:textId="77777777" w:rsidR="005109CC" w:rsidRPr="00797E8D" w:rsidRDefault="005109CC" w:rsidP="005109CC">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8887B02" w14:textId="77777777" w:rsidR="005109CC" w:rsidRPr="00797E8D" w:rsidRDefault="005109CC" w:rsidP="005109CC">
      <w:pPr>
        <w:spacing w:after="0"/>
        <w:ind w:right="48"/>
        <w:jc w:val="both"/>
        <w:rPr>
          <w:rFonts w:ascii="Arial" w:eastAsia="Arial" w:hAnsi="Arial" w:cs="Arial"/>
        </w:rPr>
      </w:pPr>
    </w:p>
    <w:p w14:paraId="26E3E54D" w14:textId="77777777" w:rsidR="005109CC" w:rsidRPr="00797E8D" w:rsidRDefault="005109CC" w:rsidP="005109CC">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5109CC">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0FE09244" w14:textId="77777777" w:rsidR="005109CC" w:rsidRPr="00797E8D" w:rsidRDefault="005109CC" w:rsidP="005109CC">
      <w:pPr>
        <w:spacing w:after="0"/>
        <w:ind w:right="48"/>
        <w:jc w:val="both"/>
        <w:rPr>
          <w:rFonts w:ascii="Arial" w:eastAsia="Arial" w:hAnsi="Arial" w:cs="Arial"/>
          <w:i/>
        </w:rPr>
      </w:pPr>
    </w:p>
    <w:p w14:paraId="355805A2" w14:textId="77777777" w:rsidR="005109CC" w:rsidRPr="00797E8D" w:rsidRDefault="005109CC" w:rsidP="005109CC">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5109C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0CDCE3E8" w14:textId="77777777" w:rsidR="005109CC" w:rsidRPr="00797E8D" w:rsidRDefault="005109CC" w:rsidP="005109CC">
      <w:pPr>
        <w:spacing w:after="0"/>
        <w:ind w:right="48"/>
        <w:jc w:val="both"/>
        <w:rPr>
          <w:rFonts w:ascii="Arial" w:eastAsia="Arial" w:hAnsi="Arial" w:cs="Arial"/>
        </w:rPr>
      </w:pPr>
    </w:p>
    <w:p w14:paraId="111FFCC6" w14:textId="77777777" w:rsidR="005109CC" w:rsidRPr="00797E8D" w:rsidRDefault="005109CC" w:rsidP="005109CC">
      <w:pPr>
        <w:spacing w:after="0"/>
        <w:ind w:right="48"/>
        <w:jc w:val="both"/>
        <w:rPr>
          <w:rFonts w:ascii="Arial" w:eastAsia="Arial" w:hAnsi="Arial" w:cs="Arial"/>
        </w:rPr>
      </w:pPr>
      <w:r w:rsidRPr="00797E8D">
        <w:rPr>
          <w:rFonts w:ascii="Arial" w:eastAsia="Arial" w:hAnsi="Arial" w:cs="Arial"/>
        </w:rPr>
        <w:lastRenderedPageBreak/>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330E1F8" w14:textId="77777777" w:rsidR="005109CC" w:rsidRPr="00797E8D" w:rsidRDefault="005109CC" w:rsidP="005109CC">
      <w:pPr>
        <w:spacing w:after="0"/>
        <w:ind w:right="48"/>
        <w:jc w:val="both"/>
        <w:rPr>
          <w:rFonts w:ascii="Arial" w:eastAsia="Arial" w:hAnsi="Arial" w:cs="Arial"/>
          <w:i/>
        </w:rPr>
      </w:pPr>
    </w:p>
    <w:p w14:paraId="555996BF" w14:textId="77777777" w:rsidR="005109CC" w:rsidRPr="00797E8D" w:rsidRDefault="005109CC" w:rsidP="005109CC">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8F90B4E" w14:textId="77777777" w:rsidR="005109CC" w:rsidRPr="00797E8D" w:rsidRDefault="005109CC" w:rsidP="005109CC">
      <w:pPr>
        <w:spacing w:after="0"/>
        <w:ind w:right="48"/>
        <w:jc w:val="both"/>
        <w:rPr>
          <w:rFonts w:ascii="Arial" w:eastAsia="Arial" w:hAnsi="Arial" w:cs="Arial"/>
        </w:rPr>
      </w:pPr>
    </w:p>
    <w:p w14:paraId="35339B15"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7D1561D" w14:textId="77777777" w:rsidR="005109CC" w:rsidRPr="00797E8D" w:rsidRDefault="005109CC" w:rsidP="005109CC">
      <w:pPr>
        <w:spacing w:after="0"/>
        <w:ind w:left="567" w:right="567"/>
        <w:jc w:val="both"/>
        <w:rPr>
          <w:rFonts w:ascii="Arial" w:eastAsia="Arial" w:hAnsi="Arial" w:cs="Arial"/>
          <w:i/>
          <w:sz w:val="20"/>
          <w:szCs w:val="20"/>
        </w:rPr>
      </w:pPr>
    </w:p>
    <w:p w14:paraId="54E15613"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3AFF1F0" w14:textId="77777777" w:rsidR="005109CC" w:rsidRPr="00797E8D" w:rsidRDefault="005109CC" w:rsidP="005109CC">
      <w:pPr>
        <w:spacing w:after="0"/>
        <w:ind w:left="567" w:right="567"/>
        <w:jc w:val="both"/>
        <w:rPr>
          <w:rFonts w:ascii="Arial" w:eastAsia="Arial" w:hAnsi="Arial" w:cs="Arial"/>
          <w:i/>
          <w:sz w:val="20"/>
          <w:szCs w:val="20"/>
        </w:rPr>
      </w:pPr>
    </w:p>
    <w:p w14:paraId="6FE178A0"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7DD764E" w14:textId="77777777" w:rsidR="005109CC" w:rsidRPr="00797E8D" w:rsidRDefault="005109CC" w:rsidP="005109CC">
      <w:pPr>
        <w:spacing w:after="0"/>
        <w:ind w:left="567" w:right="567"/>
        <w:jc w:val="both"/>
        <w:rPr>
          <w:rFonts w:ascii="Arial" w:eastAsia="Arial" w:hAnsi="Arial" w:cs="Arial"/>
          <w:i/>
          <w:sz w:val="20"/>
          <w:szCs w:val="20"/>
        </w:rPr>
      </w:pPr>
    </w:p>
    <w:p w14:paraId="461062A1"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DA4A196" w14:textId="77777777" w:rsidR="005109CC" w:rsidRPr="00797E8D" w:rsidRDefault="005109CC" w:rsidP="005109CC">
      <w:pPr>
        <w:spacing w:after="0"/>
        <w:ind w:right="48"/>
        <w:jc w:val="both"/>
        <w:rPr>
          <w:rFonts w:ascii="Arial" w:eastAsia="Arial" w:hAnsi="Arial" w:cs="Arial"/>
          <w:i/>
        </w:rPr>
      </w:pPr>
    </w:p>
    <w:p w14:paraId="2FD7F54C" w14:textId="77777777" w:rsidR="005109CC" w:rsidRPr="00797E8D" w:rsidRDefault="005109CC" w:rsidP="005109CC">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0AEA3D8E" w14:textId="77777777" w:rsidR="005109CC" w:rsidRPr="00797E8D" w:rsidRDefault="005109CC" w:rsidP="005109CC">
      <w:pPr>
        <w:spacing w:after="0"/>
        <w:ind w:right="48"/>
        <w:jc w:val="both"/>
        <w:rPr>
          <w:rFonts w:ascii="Arial" w:eastAsia="Arial" w:hAnsi="Arial" w:cs="Arial"/>
          <w:b/>
        </w:rPr>
      </w:pPr>
    </w:p>
    <w:p w14:paraId="57481500" w14:textId="77777777" w:rsidR="005109CC" w:rsidRPr="002D290C" w:rsidRDefault="005109CC" w:rsidP="005109CC">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35A857C" w14:textId="77777777" w:rsidR="005109CC" w:rsidRPr="002D290C" w:rsidRDefault="005109CC" w:rsidP="005109CC">
      <w:pPr>
        <w:spacing w:after="0"/>
        <w:ind w:right="567"/>
        <w:jc w:val="both"/>
        <w:rPr>
          <w:rFonts w:ascii="Arial" w:eastAsia="Arial" w:hAnsi="Arial" w:cs="Arial"/>
          <w:lang w:val="es-CO"/>
        </w:rPr>
      </w:pPr>
    </w:p>
    <w:p w14:paraId="42BF896A" w14:textId="77777777" w:rsidR="005109CC" w:rsidRPr="00736F15" w:rsidRDefault="005109CC" w:rsidP="005109CC">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 xml:space="preserve">Artículo 122. Formación y Archivo de los Expedientes. De cada proceso en curso se formará un expediente, en el que se insertará la demanda, su contestación, y los demás </w:t>
      </w:r>
      <w:r w:rsidRPr="00736F15">
        <w:rPr>
          <w:rFonts w:ascii="Arial" w:eastAsia="Arial" w:hAnsi="Arial" w:cs="Arial"/>
          <w:i/>
          <w:iCs/>
          <w:sz w:val="20"/>
          <w:szCs w:val="20"/>
          <w:lang w:val="es-CO"/>
        </w:rPr>
        <w:lastRenderedPageBreak/>
        <w:t>documentos que le correspondan. En él se tomará nota de los datos que identifiquen las grabaciones en que se registren las audiencias y diligencias.</w:t>
      </w:r>
    </w:p>
    <w:p w14:paraId="49077728" w14:textId="77777777" w:rsidR="005109CC" w:rsidRDefault="005109CC" w:rsidP="005109CC">
      <w:pPr>
        <w:spacing w:after="0"/>
        <w:ind w:left="567" w:right="567"/>
        <w:jc w:val="both"/>
        <w:rPr>
          <w:rFonts w:ascii="Arial" w:eastAsia="Arial" w:hAnsi="Arial" w:cs="Arial"/>
          <w:i/>
          <w:iCs/>
          <w:sz w:val="20"/>
          <w:szCs w:val="20"/>
          <w:lang w:val="es-CO"/>
        </w:rPr>
      </w:pPr>
    </w:p>
    <w:p w14:paraId="3E731698" w14:textId="77777777" w:rsidR="005109CC" w:rsidRDefault="005109CC" w:rsidP="005109CC">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60368F9F" w14:textId="77777777" w:rsidR="005109CC" w:rsidRPr="00736F15" w:rsidRDefault="005109CC" w:rsidP="005109CC">
      <w:pPr>
        <w:spacing w:after="0"/>
        <w:ind w:left="567" w:right="567"/>
        <w:jc w:val="both"/>
        <w:rPr>
          <w:rFonts w:ascii="Arial" w:eastAsia="Arial" w:hAnsi="Arial" w:cs="Arial"/>
          <w:sz w:val="20"/>
          <w:szCs w:val="20"/>
          <w:lang w:val="es-CO"/>
        </w:rPr>
      </w:pPr>
    </w:p>
    <w:p w14:paraId="2830AEC4" w14:textId="77777777" w:rsidR="005109CC" w:rsidRPr="00736F15" w:rsidRDefault="005109CC" w:rsidP="005109CC">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EAD4D2C" w14:textId="77777777" w:rsidR="005109CC" w:rsidRPr="00797E8D" w:rsidRDefault="005109CC" w:rsidP="005109CC">
      <w:pPr>
        <w:spacing w:after="0"/>
        <w:ind w:right="567"/>
        <w:jc w:val="both"/>
        <w:rPr>
          <w:rFonts w:ascii="Arial" w:eastAsia="Arial" w:hAnsi="Arial" w:cs="Arial"/>
          <w:i/>
          <w:color w:val="7030A0"/>
        </w:rPr>
      </w:pPr>
    </w:p>
    <w:p w14:paraId="09768520" w14:textId="77777777" w:rsidR="005109CC" w:rsidRPr="00797E8D" w:rsidRDefault="005109CC" w:rsidP="005109CC">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2DDE515" w14:textId="77777777" w:rsidR="005109CC" w:rsidRPr="00797E8D" w:rsidRDefault="005109CC" w:rsidP="005109CC">
      <w:pPr>
        <w:spacing w:after="0"/>
        <w:ind w:right="48"/>
        <w:jc w:val="both"/>
        <w:rPr>
          <w:rFonts w:ascii="Arial" w:eastAsia="Arial" w:hAnsi="Arial" w:cs="Arial"/>
          <w:i/>
        </w:rPr>
      </w:pPr>
    </w:p>
    <w:p w14:paraId="35AA22E8"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B09F4AC" w14:textId="77777777" w:rsidR="005109CC" w:rsidRPr="00797E8D" w:rsidRDefault="005109CC" w:rsidP="005109CC">
      <w:pPr>
        <w:spacing w:after="0"/>
        <w:ind w:left="567" w:right="567"/>
        <w:jc w:val="both"/>
        <w:rPr>
          <w:rFonts w:ascii="Arial" w:eastAsia="Arial" w:hAnsi="Arial" w:cs="Arial"/>
          <w:i/>
          <w:sz w:val="20"/>
          <w:szCs w:val="20"/>
        </w:rPr>
      </w:pPr>
    </w:p>
    <w:p w14:paraId="27FC54E2"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651393F" w14:textId="77777777" w:rsidR="005109CC" w:rsidRPr="00797E8D" w:rsidRDefault="005109CC" w:rsidP="005109CC">
      <w:pPr>
        <w:spacing w:after="0"/>
        <w:ind w:left="567" w:right="567"/>
        <w:jc w:val="both"/>
        <w:rPr>
          <w:rFonts w:ascii="Arial" w:eastAsia="Arial" w:hAnsi="Arial" w:cs="Arial"/>
          <w:i/>
          <w:sz w:val="20"/>
          <w:szCs w:val="20"/>
        </w:rPr>
      </w:pPr>
    </w:p>
    <w:p w14:paraId="450DE2E1" w14:textId="77777777" w:rsidR="005109CC" w:rsidRPr="00797E8D" w:rsidRDefault="005109CC" w:rsidP="005109C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40C5A608" w14:textId="77777777" w:rsidR="005109CC" w:rsidRPr="00797E8D" w:rsidRDefault="005109CC" w:rsidP="005109CC">
      <w:pPr>
        <w:spacing w:after="0"/>
        <w:ind w:right="48"/>
        <w:jc w:val="both"/>
        <w:rPr>
          <w:rFonts w:ascii="Arial" w:eastAsia="Arial" w:hAnsi="Arial" w:cs="Arial"/>
          <w:sz w:val="20"/>
          <w:szCs w:val="20"/>
        </w:rPr>
      </w:pPr>
    </w:p>
    <w:p w14:paraId="797F6801" w14:textId="77777777" w:rsidR="005109CC" w:rsidRPr="00F97D0F" w:rsidRDefault="005109CC" w:rsidP="005109CC">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SSFFS-00728 del 22 de enero del 2020</w:t>
      </w:r>
      <w:r w:rsidRPr="00797E8D">
        <w:rPr>
          <w:rFonts w:ascii="Arial" w:eastAsia="Arial" w:hAnsi="Arial" w:cs="Arial"/>
        </w:rPr>
        <w:t xml:space="preserve">, por parte de la </w:t>
      </w:r>
      <w:r>
        <w:rPr>
          <w:rFonts w:ascii="Arial" w:eastAsia="Arial" w:hAnsi="Arial" w:cs="Arial"/>
        </w:rPr>
        <w:t>CAJA DE COMPENSACIÓN FAMILIAR CAFAM</w:t>
      </w:r>
      <w:r w:rsidRPr="00F97D0F">
        <w:rPr>
          <w:rFonts w:ascii="Arial" w:eastAsia="Arial" w:hAnsi="Arial" w:cs="Arial"/>
        </w:rPr>
        <w:t xml:space="preserve">, con NIT. </w:t>
      </w:r>
      <w:r>
        <w:rPr>
          <w:rFonts w:ascii="Arial" w:eastAsia="Arial" w:hAnsi="Arial" w:cs="Arial"/>
        </w:rPr>
        <w:t>860.013.570-3</w:t>
      </w:r>
      <w:r w:rsidRPr="00F97D0F">
        <w:rPr>
          <w:rFonts w:ascii="Arial" w:eastAsia="Arial" w:hAnsi="Arial" w:cs="Arial"/>
        </w:rPr>
        <w:t xml:space="preserve">,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expediente </w:t>
      </w:r>
      <w:r>
        <w:rPr>
          <w:rFonts w:ascii="Arial" w:eastAsia="Arial" w:hAnsi="Arial" w:cs="Arial"/>
          <w:b/>
          <w:bCs/>
        </w:rPr>
        <w:t>SDA-03-2022-3133</w:t>
      </w:r>
      <w:r w:rsidRPr="00F97D0F">
        <w:rPr>
          <w:rFonts w:ascii="Arial" w:eastAsia="Arial" w:hAnsi="Arial" w:cs="Arial"/>
        </w:rPr>
        <w:t>, sin perjuicio de las acciones administrativas, civiles o penales a que hubiere lugar.</w:t>
      </w:r>
      <w:bookmarkEnd w:id="5"/>
    </w:p>
    <w:p w14:paraId="27C5EC2B" w14:textId="77777777" w:rsidR="005109CC" w:rsidRPr="00F97D0F" w:rsidRDefault="005109CC" w:rsidP="005109CC">
      <w:pPr>
        <w:spacing w:after="0"/>
        <w:ind w:right="48"/>
        <w:jc w:val="both"/>
        <w:rPr>
          <w:rFonts w:ascii="Arial" w:eastAsia="Arial" w:hAnsi="Arial" w:cs="Arial"/>
        </w:rPr>
      </w:pPr>
    </w:p>
    <w:p w14:paraId="6F02068F" w14:textId="77777777" w:rsidR="005109CC" w:rsidRPr="00F97D0F" w:rsidRDefault="005109CC" w:rsidP="005109CC">
      <w:pPr>
        <w:spacing w:after="0"/>
        <w:ind w:right="48"/>
        <w:jc w:val="both"/>
        <w:rPr>
          <w:rFonts w:ascii="Arial" w:eastAsia="Arial" w:hAnsi="Arial" w:cs="Arial"/>
          <w:b/>
        </w:rPr>
      </w:pPr>
      <w:r w:rsidRPr="00F97D0F">
        <w:rPr>
          <w:rFonts w:ascii="Arial" w:eastAsia="Arial" w:hAnsi="Arial" w:cs="Arial"/>
        </w:rPr>
        <w:t xml:space="preserve">En mérito de lo expuesto,  </w:t>
      </w:r>
    </w:p>
    <w:p w14:paraId="3BC28D17" w14:textId="77777777" w:rsidR="005109CC" w:rsidRPr="00F97D0F" w:rsidRDefault="005109CC" w:rsidP="005109CC">
      <w:pPr>
        <w:pBdr>
          <w:top w:val="nil"/>
          <w:left w:val="nil"/>
          <w:bottom w:val="nil"/>
          <w:right w:val="nil"/>
          <w:between w:val="nil"/>
        </w:pBdr>
        <w:spacing w:after="0"/>
        <w:ind w:right="48"/>
        <w:jc w:val="both"/>
        <w:rPr>
          <w:rFonts w:ascii="Arial" w:eastAsia="Arial" w:hAnsi="Arial" w:cs="Arial"/>
          <w:b/>
        </w:rPr>
      </w:pPr>
    </w:p>
    <w:p w14:paraId="31AB8FFC" w14:textId="77777777" w:rsidR="005109CC" w:rsidRPr="00F97D0F" w:rsidRDefault="005109CC" w:rsidP="005109CC">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1DBF8E37" w14:textId="77777777" w:rsidR="005109CC" w:rsidRPr="00F97D0F" w:rsidRDefault="005109CC" w:rsidP="005109CC">
      <w:pPr>
        <w:pBdr>
          <w:top w:val="nil"/>
          <w:left w:val="nil"/>
          <w:bottom w:val="nil"/>
          <w:right w:val="nil"/>
          <w:between w:val="nil"/>
        </w:pBdr>
        <w:spacing w:after="0"/>
        <w:ind w:right="48"/>
        <w:jc w:val="both"/>
        <w:rPr>
          <w:rFonts w:ascii="Arial" w:eastAsia="Arial" w:hAnsi="Arial" w:cs="Arial"/>
          <w:b/>
        </w:rPr>
      </w:pPr>
    </w:p>
    <w:p w14:paraId="58BF9B63" w14:textId="77777777" w:rsidR="005109CC" w:rsidRPr="00F97D0F" w:rsidRDefault="005109CC" w:rsidP="005109CC">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Pr>
          <w:rFonts w:ascii="Arial" w:eastAsia="Arial" w:hAnsi="Arial" w:cs="Arial"/>
          <w:b/>
        </w:rPr>
        <w:t>SDA-03-2022-3133</w:t>
      </w:r>
      <w:r w:rsidRPr="00F97D0F">
        <w:rPr>
          <w:rFonts w:ascii="Arial" w:eastAsia="Arial" w:hAnsi="Arial" w:cs="Arial"/>
        </w:rPr>
        <w:t xml:space="preserve">, por las razones expuestas en la parte motiva del presente acto administrativo. </w:t>
      </w:r>
    </w:p>
    <w:p w14:paraId="49B902C6" w14:textId="77777777" w:rsidR="005109CC" w:rsidRPr="00F97D0F" w:rsidRDefault="005109CC" w:rsidP="005109CC">
      <w:pPr>
        <w:spacing w:after="0"/>
        <w:ind w:right="48"/>
        <w:jc w:val="both"/>
        <w:rPr>
          <w:rFonts w:ascii="Arial" w:eastAsia="Arial" w:hAnsi="Arial" w:cs="Arial"/>
        </w:rPr>
      </w:pPr>
    </w:p>
    <w:p w14:paraId="59AC4FA7" w14:textId="77777777" w:rsidR="005109CC" w:rsidRPr="00F97D0F" w:rsidRDefault="005109CC" w:rsidP="005109CC">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w:t>
      </w:r>
      <w:r>
        <w:rPr>
          <w:rFonts w:ascii="Arial" w:eastAsia="Arial" w:hAnsi="Arial" w:cs="Arial"/>
        </w:rPr>
        <w:t>CAJA DE COMPENSACIÓN FAMILIAR CAFAM</w:t>
      </w:r>
      <w:r w:rsidRPr="00F97D0F">
        <w:rPr>
          <w:rFonts w:ascii="Arial" w:eastAsia="Arial" w:hAnsi="Arial" w:cs="Arial"/>
        </w:rPr>
        <w:t xml:space="preserve">, con NIT. </w:t>
      </w:r>
      <w:r>
        <w:rPr>
          <w:rFonts w:ascii="Arial" w:eastAsia="Arial" w:hAnsi="Arial" w:cs="Arial"/>
        </w:rPr>
        <w:t>860.013.570-3</w:t>
      </w:r>
      <w:r w:rsidRPr="00F97D0F">
        <w:rPr>
          <w:rFonts w:ascii="Arial" w:eastAsia="Arial" w:hAnsi="Arial" w:cs="Arial"/>
        </w:rPr>
        <w:t xml:space="preserve">, a través de su representante legal o quien haga sus veces, en la </w:t>
      </w:r>
      <w:r w:rsidRPr="00422E98">
        <w:rPr>
          <w:rFonts w:ascii="Arial" w:eastAsia="Arial" w:hAnsi="Arial" w:cs="Arial"/>
        </w:rPr>
        <w:t>C</w:t>
      </w:r>
      <w:r>
        <w:rPr>
          <w:rFonts w:ascii="Arial" w:eastAsia="Arial" w:hAnsi="Arial" w:cs="Arial"/>
        </w:rPr>
        <w:t>arrera</w:t>
      </w:r>
      <w:r w:rsidRPr="00422E98">
        <w:rPr>
          <w:rFonts w:ascii="Arial" w:eastAsia="Arial" w:hAnsi="Arial" w:cs="Arial"/>
        </w:rPr>
        <w:t xml:space="preserve"> 14</w:t>
      </w:r>
      <w:r>
        <w:rPr>
          <w:rFonts w:ascii="Arial" w:eastAsia="Arial" w:hAnsi="Arial" w:cs="Arial"/>
        </w:rPr>
        <w:t xml:space="preserve"> </w:t>
      </w:r>
      <w:r w:rsidRPr="00422E98">
        <w:rPr>
          <w:rFonts w:ascii="Arial" w:eastAsia="Arial" w:hAnsi="Arial" w:cs="Arial"/>
        </w:rPr>
        <w:t xml:space="preserve">A </w:t>
      </w:r>
      <w:r>
        <w:rPr>
          <w:rFonts w:ascii="Arial" w:eastAsia="Arial" w:hAnsi="Arial" w:cs="Arial"/>
        </w:rPr>
        <w:t xml:space="preserve">No. </w:t>
      </w:r>
      <w:r w:rsidRPr="00422E98">
        <w:rPr>
          <w:rFonts w:ascii="Arial" w:eastAsia="Arial" w:hAnsi="Arial" w:cs="Arial"/>
        </w:rPr>
        <w:t xml:space="preserve">101 </w:t>
      </w:r>
      <w:r>
        <w:rPr>
          <w:rFonts w:ascii="Arial" w:eastAsia="Arial" w:hAnsi="Arial" w:cs="Arial"/>
        </w:rPr>
        <w:t xml:space="preserve">- </w:t>
      </w:r>
      <w:r w:rsidRPr="00422E98">
        <w:rPr>
          <w:rFonts w:ascii="Arial" w:eastAsia="Arial" w:hAnsi="Arial" w:cs="Arial"/>
        </w:rPr>
        <w:t>73</w:t>
      </w:r>
      <w:r w:rsidRPr="00F97D0F">
        <w:rPr>
          <w:rFonts w:ascii="Arial" w:eastAsia="Arial" w:hAnsi="Arial" w:cs="Arial"/>
        </w:rPr>
        <w:t>, de la ciudad de Bogotá D.C.</w:t>
      </w:r>
    </w:p>
    <w:p w14:paraId="42789ED2" w14:textId="77777777" w:rsidR="005109CC" w:rsidRPr="00F97D0F" w:rsidRDefault="005109CC" w:rsidP="005109CC">
      <w:pPr>
        <w:spacing w:after="0"/>
        <w:ind w:right="48"/>
        <w:jc w:val="both"/>
        <w:rPr>
          <w:rFonts w:ascii="Arial" w:eastAsia="Arial" w:hAnsi="Arial" w:cs="Arial"/>
        </w:rPr>
      </w:pPr>
    </w:p>
    <w:p w14:paraId="2871C05F" w14:textId="77777777" w:rsidR="005109CC" w:rsidRPr="00F97D0F" w:rsidRDefault="005109CC" w:rsidP="005109CC">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2EEDCD70" w14:textId="77777777" w:rsidR="005109CC" w:rsidRPr="00F97D0F" w:rsidRDefault="005109CC" w:rsidP="005109CC">
      <w:pPr>
        <w:spacing w:after="0"/>
        <w:ind w:right="48"/>
        <w:jc w:val="both"/>
        <w:rPr>
          <w:rFonts w:ascii="Arial" w:eastAsia="Arial" w:hAnsi="Arial" w:cs="Arial"/>
          <w:b/>
        </w:rPr>
      </w:pPr>
    </w:p>
    <w:p w14:paraId="73EEFBC1" w14:textId="77777777" w:rsidR="005109CC" w:rsidRPr="00F97D0F" w:rsidRDefault="005109CC" w:rsidP="005109CC">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expediente </w:t>
      </w:r>
      <w:r>
        <w:rPr>
          <w:rFonts w:ascii="Arial" w:eastAsia="Arial" w:hAnsi="Arial" w:cs="Arial"/>
          <w:b/>
        </w:rPr>
        <w:t>SDA-03-2022-3133</w:t>
      </w:r>
      <w:r w:rsidRPr="00F97D0F">
        <w:rPr>
          <w:rFonts w:ascii="Arial" w:eastAsia="Arial" w:hAnsi="Arial" w:cs="Arial"/>
        </w:rPr>
        <w:t xml:space="preserve">, al grupo de expedientes de esta autoridad ambiental, a efectos de que proceda su archivo definitivo. </w:t>
      </w:r>
    </w:p>
    <w:p w14:paraId="323D128D" w14:textId="77777777" w:rsidR="005109CC" w:rsidRPr="00F97D0F" w:rsidRDefault="005109CC" w:rsidP="005109CC">
      <w:pPr>
        <w:spacing w:after="0"/>
        <w:ind w:right="48"/>
        <w:jc w:val="both"/>
        <w:rPr>
          <w:rFonts w:ascii="Arial" w:eastAsia="Arial" w:hAnsi="Arial" w:cs="Arial"/>
        </w:rPr>
      </w:pPr>
    </w:p>
    <w:p w14:paraId="6BFD7360" w14:textId="77777777" w:rsidR="005109CC" w:rsidRPr="00F97D0F" w:rsidRDefault="005109CC" w:rsidP="005109CC">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5402701" w14:textId="77777777" w:rsidR="005109CC" w:rsidRPr="00F97D0F" w:rsidRDefault="005109CC" w:rsidP="005109CC">
      <w:pPr>
        <w:spacing w:after="0"/>
        <w:ind w:right="48"/>
        <w:jc w:val="both"/>
        <w:rPr>
          <w:rFonts w:ascii="Arial" w:eastAsia="Arial" w:hAnsi="Arial" w:cs="Arial"/>
        </w:rPr>
      </w:pPr>
    </w:p>
    <w:p w14:paraId="39253864" w14:textId="77777777" w:rsidR="005109CC" w:rsidRPr="00BF04C7" w:rsidRDefault="005109CC" w:rsidP="005109CC">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63F124E0" w14:textId="77777777" w:rsidR="005109CC" w:rsidRPr="00BF04C7" w:rsidRDefault="005109CC" w:rsidP="005109CC">
      <w:pPr>
        <w:spacing w:after="0"/>
        <w:ind w:right="48"/>
        <w:jc w:val="both"/>
        <w:rPr>
          <w:rFonts w:ascii="Arial" w:eastAsia="Arial" w:hAnsi="Arial" w:cs="Arial"/>
        </w:rPr>
      </w:pPr>
    </w:p>
    <w:p w14:paraId="35208955" w14:textId="77777777" w:rsidR="005109CC" w:rsidRPr="004C7879" w:rsidRDefault="005109CC" w:rsidP="005109CC">
      <w:pPr>
        <w:spacing w:after="0"/>
        <w:ind w:right="48"/>
        <w:jc w:val="center"/>
        <w:rPr>
          <w:rFonts w:ascii="Arial" w:eastAsia="Arial" w:hAnsi="Arial" w:cs="Arial"/>
          <w:b/>
        </w:rPr>
      </w:pPr>
      <w:r w:rsidRPr="00BF04C7">
        <w:rPr>
          <w:rFonts w:ascii="Arial" w:eastAsia="Arial" w:hAnsi="Arial" w:cs="Arial"/>
          <w:b/>
        </w:rPr>
        <w:t>COMUNÍQUESE Y CÚMPLASE.</w:t>
      </w:r>
    </w:p>
    <w:p w14:paraId="59A6BB08" w14:textId="77777777" w:rsidR="00151297" w:rsidRDefault="00151297" w:rsidP="00855A3B">
      <w:pPr>
        <w:spacing w:after="0" w:line="240" w:lineRule="auto"/>
      </w:pPr>
    </w:p>
    <w:p w14:paraId="6C61FE2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65F9BE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1CED757E" w14:textId="77777777" w:rsidR="00151297" w:rsidRDefault="00151297" w:rsidP="00855A3B">
      <w:pPr>
        <w:spacing w:after="0" w:line="240" w:lineRule="auto"/>
      </w:pPr>
    </w:p>
    <w:p w14:paraId="5CC1248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78A46E38" w14:textId="77777777" w:rsidR="00151297" w:rsidRDefault="00000000" w:rsidP="007E0C89">
      <w:pPr>
        <w:spacing w:after="0"/>
      </w:pPr>
      <w:bookmarkStart w:id="10" w:name="gdocs_firma"/>
      <w:r>
        <w:rPr>
          <w:rFonts w:cs="Arial"/>
          <w:noProof/>
          <w:lang w:val="es-CO" w:eastAsia="es-CO"/>
        </w:rPr>
        <w:drawing>
          <wp:inline distT="0" distB="0" distL="0" distR="0" wp14:anchorId="42D0E95C" wp14:editId="639558D1">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5725463D"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4C048194"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63EBE86D"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C407962" w14:textId="77777777" w:rsidR="00D3506E" w:rsidRDefault="00D3506E" w:rsidP="00151297">
      <w:pPr>
        <w:spacing w:after="0" w:line="240" w:lineRule="auto"/>
        <w:rPr>
          <w:rFonts w:ascii="Arial" w:hAnsi="Arial" w:cs="Arial"/>
          <w:i/>
          <w:sz w:val="16"/>
          <w:szCs w:val="16"/>
        </w:rPr>
      </w:pPr>
    </w:p>
    <w:p w14:paraId="6C56C4F7" w14:textId="0258BF99" w:rsidR="007E0C89" w:rsidRDefault="005109CC" w:rsidP="00151297">
      <w:pPr>
        <w:spacing w:after="0" w:line="240" w:lineRule="auto"/>
        <w:rPr>
          <w:rFonts w:ascii="Arial" w:hAnsi="Arial" w:cs="Arial"/>
          <w:i/>
          <w:sz w:val="16"/>
          <w:szCs w:val="16"/>
        </w:rPr>
      </w:pPr>
      <w:r w:rsidRPr="005109CC">
        <w:rPr>
          <w:rFonts w:ascii="Arial" w:hAnsi="Arial" w:cs="Arial"/>
          <w:i/>
          <w:sz w:val="16"/>
          <w:szCs w:val="16"/>
        </w:rPr>
        <w:t>E</w:t>
      </w:r>
      <w:r w:rsidRPr="005109CC">
        <w:rPr>
          <w:rFonts w:ascii="Arial" w:hAnsi="Arial" w:cs="Arial"/>
          <w:i/>
          <w:sz w:val="16"/>
          <w:szCs w:val="16"/>
        </w:rPr>
        <w:t>xpediente</w:t>
      </w:r>
      <w:r>
        <w:rPr>
          <w:rFonts w:ascii="Arial" w:hAnsi="Arial" w:cs="Arial"/>
          <w:i/>
          <w:sz w:val="16"/>
          <w:szCs w:val="16"/>
        </w:rPr>
        <w:t>:</w:t>
      </w:r>
      <w:r w:rsidRPr="005109CC">
        <w:rPr>
          <w:rFonts w:ascii="Arial" w:hAnsi="Arial" w:cs="Arial"/>
          <w:i/>
          <w:sz w:val="16"/>
          <w:szCs w:val="16"/>
        </w:rPr>
        <w:t xml:space="preserve"> SDA-03-2022-3133</w:t>
      </w:r>
    </w:p>
    <w:p w14:paraId="57CF360F"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359CC45"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6FE3F5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421C" w14:textId="77777777" w:rsidR="0039528C" w:rsidRDefault="0039528C">
      <w:pPr>
        <w:spacing w:after="0" w:line="240" w:lineRule="auto"/>
      </w:pPr>
      <w:r>
        <w:separator/>
      </w:r>
    </w:p>
  </w:endnote>
  <w:endnote w:type="continuationSeparator" w:id="0">
    <w:p w14:paraId="195DB93B" w14:textId="77777777" w:rsidR="0039528C" w:rsidRDefault="00395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DCB4"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FADEBD0"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A1144" w14:paraId="3A844C2E" w14:textId="77777777">
      <w:trPr>
        <w:trHeight w:val="1320"/>
      </w:trPr>
      <w:tc>
        <w:tcPr>
          <w:tcW w:w="4824" w:type="dxa"/>
          <w:tcMar>
            <w:top w:w="0" w:type="dxa"/>
            <w:left w:w="0" w:type="dxa"/>
            <w:bottom w:w="0" w:type="dxa"/>
            <w:right w:w="0" w:type="dxa"/>
          </w:tcMar>
          <w:vAlign w:val="center"/>
        </w:tcPr>
        <w:p w14:paraId="0E3C5F4F" w14:textId="79209902" w:rsidR="00DA1144" w:rsidRDefault="005109CC">
          <w:pPr>
            <w:pStyle w:val="Normal0"/>
          </w:pPr>
          <w:r>
            <w:rPr>
              <w:noProof/>
            </w:rPr>
            <w:drawing>
              <wp:inline distT="0" distB="0" distL="0" distR="0" wp14:anchorId="6BEF803B" wp14:editId="185E6A4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D211DE2" w14:textId="70A5A056" w:rsidR="00DA1144" w:rsidRDefault="005109CC">
          <w:pPr>
            <w:pStyle w:val="Normal0"/>
            <w:jc w:val="right"/>
          </w:pPr>
          <w:r>
            <w:rPr>
              <w:noProof/>
            </w:rPr>
            <w:drawing>
              <wp:inline distT="0" distB="0" distL="0" distR="0" wp14:anchorId="5E17452A" wp14:editId="4F1B9811">
                <wp:extent cx="1577340" cy="807720"/>
                <wp:effectExtent l="0" t="0" r="3810" b="0"/>
                <wp:docPr id="179377689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06B5BD4" w14:textId="77777777" w:rsidR="00DA1144" w:rsidRDefault="00DA11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3002" w14:textId="77777777" w:rsidR="0039528C" w:rsidRDefault="0039528C">
      <w:pPr>
        <w:spacing w:after="0" w:line="240" w:lineRule="auto"/>
      </w:pPr>
      <w:r>
        <w:separator/>
      </w:r>
    </w:p>
  </w:footnote>
  <w:footnote w:type="continuationSeparator" w:id="0">
    <w:p w14:paraId="5151FEDA" w14:textId="77777777" w:rsidR="0039528C" w:rsidRDefault="003952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D3D56"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A1144" w14:paraId="2815707F" w14:textId="77777777">
      <w:tc>
        <w:tcPr>
          <w:tcW w:w="9406" w:type="dxa"/>
          <w:tcMar>
            <w:top w:w="160" w:type="dxa"/>
            <w:left w:w="0" w:type="dxa"/>
            <w:bottom w:w="0" w:type="dxa"/>
            <w:right w:w="0" w:type="dxa"/>
          </w:tcMar>
        </w:tcPr>
        <w:p w14:paraId="66A6CD0E" w14:textId="3D164D8F" w:rsidR="00DA1144" w:rsidRDefault="005109CC">
          <w:pPr>
            <w:pStyle w:val="Normal1"/>
            <w:jc w:val="center"/>
          </w:pPr>
          <w:r>
            <w:rPr>
              <w:noProof/>
            </w:rPr>
            <w:drawing>
              <wp:inline distT="0" distB="0" distL="0" distR="0" wp14:anchorId="2D4C874E" wp14:editId="46F1960D">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9898CE1" w14:textId="77777777" w:rsidR="00DA1144" w:rsidRDefault="00DA1144"/>
  <w:p w14:paraId="0CEE7E4A" w14:textId="77777777" w:rsidR="005433B0" w:rsidRDefault="005433B0" w:rsidP="00151297">
    <w:pPr>
      <w:pStyle w:val="Encabezado"/>
      <w:jc w:val="center"/>
      <w:rPr>
        <w:noProof/>
        <w:lang w:eastAsia="es-CO"/>
      </w:rPr>
    </w:pPr>
  </w:p>
  <w:p w14:paraId="346F9B9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549270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144"/>
    <w:rsid w:val="00091096"/>
    <w:rsid w:val="000F3F6D"/>
    <w:rsid w:val="00151297"/>
    <w:rsid w:val="00151E86"/>
    <w:rsid w:val="0039528C"/>
    <w:rsid w:val="00454FDF"/>
    <w:rsid w:val="004A586C"/>
    <w:rsid w:val="005109CC"/>
    <w:rsid w:val="00521220"/>
    <w:rsid w:val="005433B0"/>
    <w:rsid w:val="006A57A7"/>
    <w:rsid w:val="00721654"/>
    <w:rsid w:val="007E0C89"/>
    <w:rsid w:val="00855A3B"/>
    <w:rsid w:val="00A77307"/>
    <w:rsid w:val="00BB34BC"/>
    <w:rsid w:val="00D3506E"/>
    <w:rsid w:val="00DA1144"/>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00C9C"/>
  <w15:docId w15:val="{C8CADADB-7422-4832-8778-9BF7F3E1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109CC"/>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109CC"/>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F9345-B65A-4C0B-B9A7-446A83B6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1968</Words>
  <Characters>10829</Characters>
  <Application>Microsoft Office Word</Application>
  <DocSecurity>0</DocSecurity>
  <Lines>90</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2025-07-27T10:01:00Z</dcterms:created>
  <dcterms:modified xsi:type="dcterms:W3CDTF">2025-07-27T10:01:00Z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